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E24" w:rsidRDefault="005A7E24" w:rsidP="00E06C5B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A73E5" w:rsidRDefault="006A73E5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6A73E5">
        <w:rPr>
          <w:rFonts w:ascii="Times New Roman" w:eastAsia="Times New Roman" w:hAnsi="Times New Roman" w:cs="Times New Roman"/>
          <w:b/>
          <w:sz w:val="28"/>
          <w:u w:val="single"/>
        </w:rPr>
        <w:object w:dxaOrig="13950" w:dyaOrig="197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4.8pt;height:628.1pt" o:ole="">
            <v:imagedata r:id="rId8" o:title=""/>
          </v:shape>
          <o:OLEObject Type="Embed" ProgID="AcroExch.Document.DC" ShapeID="_x0000_i1025" DrawAspect="Content" ObjectID="_1696069530" r:id="rId9"/>
        </w:object>
      </w:r>
    </w:p>
    <w:p w:rsidR="006A73E5" w:rsidRDefault="006A73E5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sz w:val="28"/>
          <w:u w:val="single"/>
        </w:rPr>
      </w:pPr>
    </w:p>
    <w:p w:rsidR="006A73E5" w:rsidRDefault="006A73E5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sz w:val="28"/>
          <w:u w:val="single"/>
        </w:rPr>
      </w:pPr>
    </w:p>
    <w:p w:rsidR="006A73E5" w:rsidRDefault="006A73E5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sz w:val="28"/>
          <w:u w:val="single"/>
        </w:rPr>
      </w:pPr>
    </w:p>
    <w:p w:rsidR="00A4635F" w:rsidRDefault="00F776CF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lastRenderedPageBreak/>
        <w:t>Структура программы учебного предмета</w:t>
      </w:r>
    </w:p>
    <w:p w:rsidR="00A4635F" w:rsidRDefault="00A4635F">
      <w:pPr>
        <w:spacing w:after="160" w:line="240" w:lineRule="auto"/>
        <w:rPr>
          <w:rFonts w:ascii="Times New Roman" w:eastAsia="Times New Roman" w:hAnsi="Times New Roman" w:cs="Times New Roman"/>
          <w:b/>
          <w:sz w:val="28"/>
          <w:u w:val="single"/>
        </w:rPr>
      </w:pPr>
    </w:p>
    <w:p w:rsidR="00A4635F" w:rsidRDefault="00F776CF">
      <w:pPr>
        <w:numPr>
          <w:ilvl w:val="0"/>
          <w:numId w:val="1"/>
        </w:numPr>
        <w:spacing w:after="160" w:line="240" w:lineRule="auto"/>
        <w:ind w:left="720" w:hanging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ПОЯСНИТЕЛЬНАЯ ЗАПИСКА</w:t>
      </w:r>
    </w:p>
    <w:p w:rsidR="00A4635F" w:rsidRDefault="00F776CF">
      <w:pPr>
        <w:numPr>
          <w:ilvl w:val="0"/>
          <w:numId w:val="1"/>
        </w:numPr>
        <w:spacing w:after="160" w:line="240" w:lineRule="auto"/>
        <w:ind w:left="1440" w:hanging="360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Характеристика учебного предмета, его место и роль в образовательном процессе;</w:t>
      </w:r>
    </w:p>
    <w:p w:rsidR="00A4635F" w:rsidRDefault="00F776CF">
      <w:pPr>
        <w:numPr>
          <w:ilvl w:val="0"/>
          <w:numId w:val="1"/>
        </w:numPr>
        <w:spacing w:after="160" w:line="240" w:lineRule="auto"/>
        <w:ind w:left="1440" w:hanging="360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Срок реализации учебного предмета;</w:t>
      </w:r>
    </w:p>
    <w:p w:rsidR="00A4635F" w:rsidRDefault="00F776CF">
      <w:pPr>
        <w:numPr>
          <w:ilvl w:val="0"/>
          <w:numId w:val="1"/>
        </w:numPr>
        <w:spacing w:after="160" w:line="240" w:lineRule="auto"/>
        <w:ind w:left="1440" w:hanging="360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Объем учебного времени предусмотрен</w:t>
      </w:r>
      <w:r w:rsidR="009A7FFE">
        <w:rPr>
          <w:rFonts w:ascii="Times New Roman" w:eastAsia="Times New Roman" w:hAnsi="Times New Roman" w:cs="Times New Roman"/>
          <w:i/>
          <w:sz w:val="28"/>
        </w:rPr>
        <w:t>н</w:t>
      </w:r>
      <w:r>
        <w:rPr>
          <w:rFonts w:ascii="Times New Roman" w:eastAsia="Times New Roman" w:hAnsi="Times New Roman" w:cs="Times New Roman"/>
          <w:i/>
          <w:sz w:val="28"/>
        </w:rPr>
        <w:t>ый учебным планом образовательного учреждения на реализацию учебного предмета;</w:t>
      </w:r>
    </w:p>
    <w:p w:rsidR="00A4635F" w:rsidRDefault="00F776CF">
      <w:pPr>
        <w:numPr>
          <w:ilvl w:val="0"/>
          <w:numId w:val="1"/>
        </w:numPr>
        <w:spacing w:after="160" w:line="240" w:lineRule="auto"/>
        <w:ind w:left="1440" w:hanging="360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Сведения о затратах учебного времени и графике промежуточной аттестации;</w:t>
      </w:r>
    </w:p>
    <w:p w:rsidR="00A4635F" w:rsidRDefault="00F776CF">
      <w:pPr>
        <w:numPr>
          <w:ilvl w:val="0"/>
          <w:numId w:val="1"/>
        </w:numPr>
        <w:spacing w:after="160" w:line="240" w:lineRule="auto"/>
        <w:ind w:left="1440" w:hanging="360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Форма проведения учебных аудиторных занятий;</w:t>
      </w:r>
    </w:p>
    <w:p w:rsidR="00A4635F" w:rsidRDefault="00F776CF">
      <w:pPr>
        <w:numPr>
          <w:ilvl w:val="0"/>
          <w:numId w:val="1"/>
        </w:numPr>
        <w:spacing w:after="160" w:line="240" w:lineRule="auto"/>
        <w:ind w:left="1440" w:hanging="360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Цель и задачи учебного предмета;</w:t>
      </w:r>
    </w:p>
    <w:p w:rsidR="00A4635F" w:rsidRDefault="00F776CF">
      <w:pPr>
        <w:numPr>
          <w:ilvl w:val="0"/>
          <w:numId w:val="1"/>
        </w:numPr>
        <w:spacing w:after="160" w:line="240" w:lineRule="auto"/>
        <w:ind w:left="1440" w:hanging="360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Обоснование структуры программы учебного предмета;</w:t>
      </w:r>
    </w:p>
    <w:p w:rsidR="00A4635F" w:rsidRDefault="00F776CF">
      <w:pPr>
        <w:numPr>
          <w:ilvl w:val="0"/>
          <w:numId w:val="1"/>
        </w:numPr>
        <w:spacing w:after="160" w:line="240" w:lineRule="auto"/>
        <w:ind w:left="1440" w:hanging="360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Методы обучения;</w:t>
      </w:r>
    </w:p>
    <w:p w:rsidR="00A4635F" w:rsidRDefault="00F776CF">
      <w:pPr>
        <w:numPr>
          <w:ilvl w:val="0"/>
          <w:numId w:val="1"/>
        </w:numPr>
        <w:spacing w:after="160" w:line="240" w:lineRule="auto"/>
        <w:ind w:left="1440" w:hanging="360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Описание материально-технических условий реализации учебного предмета;</w:t>
      </w:r>
    </w:p>
    <w:p w:rsidR="00A4635F" w:rsidRDefault="00F776CF">
      <w:pPr>
        <w:numPr>
          <w:ilvl w:val="0"/>
          <w:numId w:val="1"/>
        </w:numPr>
        <w:spacing w:after="160" w:line="240" w:lineRule="auto"/>
        <w:ind w:left="720" w:hanging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СОДЕРЖАНИЕ УЧЕБНОГО ПРЕДМЕТА</w:t>
      </w:r>
    </w:p>
    <w:p w:rsidR="00A4635F" w:rsidRDefault="00F776CF">
      <w:pPr>
        <w:numPr>
          <w:ilvl w:val="0"/>
          <w:numId w:val="1"/>
        </w:numPr>
        <w:spacing w:after="160" w:line="240" w:lineRule="auto"/>
        <w:ind w:left="1440" w:hanging="360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Учебно-тематический план;</w:t>
      </w:r>
    </w:p>
    <w:p w:rsidR="00A4635F" w:rsidRDefault="00F776CF">
      <w:pPr>
        <w:numPr>
          <w:ilvl w:val="0"/>
          <w:numId w:val="1"/>
        </w:numPr>
        <w:spacing w:after="160" w:line="240" w:lineRule="auto"/>
        <w:ind w:left="1440" w:hanging="360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Годовые требования. Содержание разделов и тем;</w:t>
      </w:r>
    </w:p>
    <w:p w:rsidR="00A4635F" w:rsidRDefault="00F776CF">
      <w:pPr>
        <w:numPr>
          <w:ilvl w:val="0"/>
          <w:numId w:val="1"/>
        </w:numPr>
        <w:spacing w:after="160" w:line="240" w:lineRule="auto"/>
        <w:ind w:left="720" w:hanging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ТРЕБОВАНИЯ К УРОВНЮ ПОДГОТОВКИ ОБУЧАЮЩИХСЯ</w:t>
      </w:r>
    </w:p>
    <w:p w:rsidR="00A4635F" w:rsidRDefault="00F776CF">
      <w:pPr>
        <w:numPr>
          <w:ilvl w:val="0"/>
          <w:numId w:val="1"/>
        </w:numPr>
        <w:spacing w:after="160" w:line="240" w:lineRule="auto"/>
        <w:ind w:left="720" w:hanging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ФОМЫ И МЕТОДЫ КОНТРОЛЯ, СИСТЕМА ОЦЕНОК</w:t>
      </w:r>
    </w:p>
    <w:p w:rsidR="00A4635F" w:rsidRDefault="00F776CF">
      <w:pPr>
        <w:numPr>
          <w:ilvl w:val="0"/>
          <w:numId w:val="1"/>
        </w:numPr>
        <w:spacing w:after="160" w:line="240" w:lineRule="auto"/>
        <w:ind w:left="1440" w:hanging="360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Аттестация: цели, виды, форма, содержание;</w:t>
      </w:r>
    </w:p>
    <w:p w:rsidR="00A4635F" w:rsidRDefault="00F776CF">
      <w:pPr>
        <w:numPr>
          <w:ilvl w:val="0"/>
          <w:numId w:val="1"/>
        </w:numPr>
        <w:spacing w:after="160" w:line="240" w:lineRule="auto"/>
        <w:ind w:left="1440" w:hanging="360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Критерии оценки;</w:t>
      </w:r>
    </w:p>
    <w:p w:rsidR="00A4635F" w:rsidRDefault="00F776CF">
      <w:pPr>
        <w:numPr>
          <w:ilvl w:val="0"/>
          <w:numId w:val="1"/>
        </w:numPr>
        <w:spacing w:after="160" w:line="240" w:lineRule="auto"/>
        <w:ind w:left="720" w:hanging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МЕТОДИЧЕСКОЕ ОБЕСПЕЧЕНИЕ УЧЕБНОГО ПРОЦЕССА</w:t>
      </w:r>
    </w:p>
    <w:p w:rsidR="00A4635F" w:rsidRDefault="00F776CF">
      <w:pPr>
        <w:numPr>
          <w:ilvl w:val="0"/>
          <w:numId w:val="1"/>
        </w:numPr>
        <w:spacing w:after="160" w:line="240" w:lineRule="auto"/>
        <w:ind w:left="1440" w:hanging="360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Методические рекомендации преподавателям;</w:t>
      </w:r>
    </w:p>
    <w:p w:rsidR="00A4635F" w:rsidRPr="006A73E5" w:rsidRDefault="00F776CF">
      <w:pPr>
        <w:numPr>
          <w:ilvl w:val="0"/>
          <w:numId w:val="1"/>
        </w:numPr>
        <w:spacing w:after="160" w:line="240" w:lineRule="auto"/>
        <w:ind w:left="1440" w:hanging="360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Рекомендации по организации самостоятельной работы обучающихся;</w:t>
      </w:r>
    </w:p>
    <w:p w:rsidR="006A73E5" w:rsidRPr="006A73E5" w:rsidRDefault="006A73E5">
      <w:pPr>
        <w:numPr>
          <w:ilvl w:val="0"/>
          <w:numId w:val="1"/>
        </w:numPr>
        <w:spacing w:after="160" w:line="240" w:lineRule="auto"/>
        <w:ind w:left="1440" w:hanging="36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A73E5">
        <w:rPr>
          <w:rFonts w:ascii="Times New Roman" w:eastAsia="Times New Roman" w:hAnsi="Times New Roman" w:cs="Times New Roman"/>
          <w:b/>
          <w:sz w:val="32"/>
          <w:szCs w:val="32"/>
        </w:rPr>
        <w:t>Воспитательная работа</w:t>
      </w:r>
    </w:p>
    <w:p w:rsidR="00A4635F" w:rsidRDefault="00F776CF">
      <w:pPr>
        <w:numPr>
          <w:ilvl w:val="0"/>
          <w:numId w:val="1"/>
        </w:numPr>
        <w:spacing w:after="160" w:line="240" w:lineRule="auto"/>
        <w:ind w:left="720" w:hanging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СПИСОК ЛИТЕРАТУРЫ И СРЕДСТВ ОБУЧЕНИЯ</w:t>
      </w:r>
    </w:p>
    <w:p w:rsidR="00A4635F" w:rsidRDefault="00F776CF">
      <w:pPr>
        <w:numPr>
          <w:ilvl w:val="0"/>
          <w:numId w:val="1"/>
        </w:numPr>
        <w:spacing w:after="160" w:line="240" w:lineRule="auto"/>
        <w:ind w:left="1440" w:hanging="360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Список методической литературы;</w:t>
      </w:r>
    </w:p>
    <w:p w:rsidR="00A4635F" w:rsidRDefault="00F776CF">
      <w:pPr>
        <w:numPr>
          <w:ilvl w:val="0"/>
          <w:numId w:val="1"/>
        </w:numPr>
        <w:spacing w:after="160" w:line="240" w:lineRule="auto"/>
        <w:ind w:left="1440" w:hanging="360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Список учебной литературы;</w:t>
      </w:r>
    </w:p>
    <w:p w:rsidR="00A4635F" w:rsidRDefault="00F776CF">
      <w:pPr>
        <w:numPr>
          <w:ilvl w:val="0"/>
          <w:numId w:val="1"/>
        </w:numPr>
        <w:spacing w:after="160" w:line="240" w:lineRule="auto"/>
        <w:ind w:left="1440" w:hanging="360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Средства обучения.</w:t>
      </w:r>
      <w:bookmarkStart w:id="0" w:name="_GoBack"/>
      <w:bookmarkEnd w:id="0"/>
    </w:p>
    <w:p w:rsidR="009A7FFE" w:rsidRDefault="009A7FFE">
      <w:pPr>
        <w:spacing w:after="160" w:line="240" w:lineRule="auto"/>
        <w:ind w:left="144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A7FFE" w:rsidRDefault="009A7FFE">
      <w:pPr>
        <w:spacing w:after="160" w:line="240" w:lineRule="auto"/>
        <w:ind w:left="144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4635F" w:rsidRDefault="00F776CF" w:rsidP="00DB1136">
      <w:pPr>
        <w:spacing w:after="160" w:line="240" w:lineRule="auto"/>
        <w:ind w:left="1440"/>
        <w:jc w:val="center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b/>
          <w:sz w:val="32"/>
        </w:rPr>
        <w:t>Пояснительная записка</w:t>
      </w:r>
      <w:r>
        <w:rPr>
          <w:rFonts w:ascii="Times New Roman" w:eastAsia="Times New Roman" w:hAnsi="Times New Roman" w:cs="Times New Roman"/>
          <w:sz w:val="32"/>
        </w:rPr>
        <w:t>.</w:t>
      </w:r>
    </w:p>
    <w:p w:rsidR="00A4635F" w:rsidRDefault="00F776CF">
      <w:pPr>
        <w:spacing w:after="160"/>
        <w:ind w:left="708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Характеристика учебного предмета, его место и роль в образовательном процессе.</w:t>
      </w:r>
    </w:p>
    <w:p w:rsidR="00A4635F" w:rsidRDefault="00F776CF" w:rsidP="00E06C5B">
      <w:pPr>
        <w:tabs>
          <w:tab w:val="left" w:pos="284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Рисунок – основа изобразительного искусства, всех его видов. В системе художественного образования рисунок является основополагающим учебным предметом. В образовательном процессе предметы «Рисунок» , « Живопись» и «Композиция станковая» дополняют друг друга, изучаются взаимосвязано, что способствуют целостному восприятию предметного мира обучающимися.</w:t>
      </w:r>
    </w:p>
    <w:p w:rsidR="00A4635F" w:rsidRDefault="00F776CF" w:rsidP="00E06C5B">
      <w:pPr>
        <w:tabs>
          <w:tab w:val="left" w:pos="284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каждой из этих программ присутствуют взаимопроникающие элементы: в заданиях по академическому рисунку и станковой композиции обязательны требования к силуэтному решению формы предметов «от пятна», а в программе «Живопись» ставятся задачи композиционного решения листа, правильного построения предметов, выявление объема цветом, грамотного владения тоном, передачи световоздушной среды.</w:t>
      </w:r>
    </w:p>
    <w:p w:rsidR="00E06C5B" w:rsidRDefault="00E06C5B" w:rsidP="00E06C5B">
      <w:pPr>
        <w:tabs>
          <w:tab w:val="left" w:pos="284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</w:rPr>
      </w:pPr>
    </w:p>
    <w:p w:rsidR="00A4635F" w:rsidRDefault="00F776CF" w:rsidP="00E06C5B">
      <w:pPr>
        <w:tabs>
          <w:tab w:val="left" w:pos="284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Срок реализации учебного процесса</w:t>
      </w:r>
      <w:r>
        <w:rPr>
          <w:rFonts w:ascii="Times New Roman" w:eastAsia="Times New Roman" w:hAnsi="Times New Roman" w:cs="Times New Roman"/>
          <w:i/>
          <w:sz w:val="28"/>
        </w:rPr>
        <w:t>.</w:t>
      </w:r>
    </w:p>
    <w:p w:rsidR="00A4635F" w:rsidRDefault="00F776CF" w:rsidP="00E06C5B">
      <w:pPr>
        <w:tabs>
          <w:tab w:val="left" w:pos="284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реализации комбинированной программы «Основы изобразительного искусства» с 3-летним сроком обучения: аудиторные занятия 1-3 классах –по  2 часа 2 раза в месяц. Общий объем максимальной учебной нагрузки (трудоемкость в часах) учебного предмета «Основы изобразительного искусства», со сроком обучения 3 года, составляет 102 часа.</w:t>
      </w:r>
    </w:p>
    <w:p w:rsidR="00E06C5B" w:rsidRDefault="00E06C5B" w:rsidP="00E06C5B">
      <w:pPr>
        <w:tabs>
          <w:tab w:val="left" w:pos="284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</w:rPr>
      </w:pPr>
    </w:p>
    <w:p w:rsidR="00A4635F" w:rsidRDefault="00F776CF" w:rsidP="00E06C5B">
      <w:pPr>
        <w:tabs>
          <w:tab w:val="left" w:pos="284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Форма проведения учебных занятий.</w:t>
      </w:r>
    </w:p>
    <w:p w:rsidR="00A4635F" w:rsidRDefault="00F776CF" w:rsidP="00E06C5B">
      <w:pPr>
        <w:tabs>
          <w:tab w:val="left" w:pos="284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Учебные занятия по учебному предмету «Основы изобразительного искусства» проводятся в форме аудиторных занятий, самостоятельной (внеаудиторной) работы, и консультации. Работу рекомендуется осуществлять в форме групповых занятий, численностью от 10 человек. Рекомендуемая продолжительность уроков – 40 минут.</w:t>
      </w:r>
    </w:p>
    <w:p w:rsidR="00A4635F" w:rsidRDefault="00F776CF" w:rsidP="00E06C5B">
      <w:pPr>
        <w:tabs>
          <w:tab w:val="left" w:pos="284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Самостоятельная (внеаудиторная) работа может быть использована на выполнение домашнего задания детьми, посещение ими учреждения культуры (выставок, галерей, музеев  и т.д</w:t>
      </w:r>
      <w:r w:rsidR="00E06C5B"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>), участие детей в творческих мероприятиях, конкурсах и культурно-просветительской деятельности образовательного учреждения.</w:t>
      </w:r>
    </w:p>
    <w:p w:rsidR="00A4635F" w:rsidRDefault="00F776CF" w:rsidP="00E06C5B">
      <w:pPr>
        <w:tabs>
          <w:tab w:val="left" w:pos="284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Консультации проводятся с целью подготовки обучающихся к контрольным урокам, зачетам, экзаменам, просмотрам, творческим конкурсам и другим мероприятиям. Кон</w:t>
      </w:r>
      <w:r w:rsidR="00E06C5B">
        <w:rPr>
          <w:rFonts w:ascii="Times New Roman" w:eastAsia="Times New Roman" w:hAnsi="Times New Roman" w:cs="Times New Roman"/>
          <w:sz w:val="28"/>
        </w:rPr>
        <w:t>су</w:t>
      </w:r>
      <w:r>
        <w:rPr>
          <w:rFonts w:ascii="Times New Roman" w:eastAsia="Times New Roman" w:hAnsi="Times New Roman" w:cs="Times New Roman"/>
          <w:sz w:val="28"/>
        </w:rPr>
        <w:t>льтации могут проводится в счет резерва учебного времени.</w:t>
      </w:r>
    </w:p>
    <w:p w:rsidR="00A4635F" w:rsidRDefault="00A4635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</w:p>
    <w:p w:rsidR="00A4635F" w:rsidRDefault="00F776C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Цель и задачи учебного предмета.</w:t>
      </w:r>
    </w:p>
    <w:p w:rsidR="00A4635F" w:rsidRDefault="00F776C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 w:rsidRPr="00E06C5B">
        <w:rPr>
          <w:rFonts w:ascii="Times New Roman" w:eastAsia="Times New Roman" w:hAnsi="Times New Roman" w:cs="Times New Roman"/>
          <w:b/>
          <w:i/>
          <w:sz w:val="28"/>
        </w:rPr>
        <w:t>Цель: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Художественно-эстетическое развитие личности ребенка, раскрытие творческого потенциала, приобретение в процессе освоения программы художественно-исполнительских и теоретических знаний, умений и навыков по </w:t>
      </w:r>
      <w:r>
        <w:rPr>
          <w:rFonts w:ascii="Times New Roman" w:eastAsia="Times New Roman" w:hAnsi="Times New Roman" w:cs="Times New Roman"/>
          <w:sz w:val="28"/>
        </w:rPr>
        <w:lastRenderedPageBreak/>
        <w:t>учебному предмету, а также подготовка одаренных детей к поступлению в образовательные учреждения, реализующие профессиональные образовательные программы в области изобразительного искусства.</w:t>
      </w:r>
    </w:p>
    <w:p w:rsidR="00A4635F" w:rsidRDefault="00F776C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 w:rsidRPr="00E06C5B">
        <w:rPr>
          <w:rFonts w:ascii="Times New Roman" w:eastAsia="Times New Roman" w:hAnsi="Times New Roman" w:cs="Times New Roman"/>
          <w:b/>
          <w:i/>
          <w:sz w:val="28"/>
        </w:rPr>
        <w:t>Задачи: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приобретение детьми знаний, умений, и навыков по выполнению живописных работ, в том числе:</w:t>
      </w:r>
    </w:p>
    <w:p w:rsidR="00A4635F" w:rsidRDefault="00F776CF" w:rsidP="00E06C5B">
      <w:pPr>
        <w:numPr>
          <w:ilvl w:val="0"/>
          <w:numId w:val="2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Знаний свойств живописных материалов, их возможностей и эстетических качеств;</w:t>
      </w:r>
    </w:p>
    <w:p w:rsidR="00A4635F" w:rsidRDefault="00F776CF" w:rsidP="00E06C5B">
      <w:pPr>
        <w:numPr>
          <w:ilvl w:val="0"/>
          <w:numId w:val="2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Знаний разнообразных техник живописи;</w:t>
      </w:r>
    </w:p>
    <w:p w:rsidR="00A4635F" w:rsidRDefault="00F776CF" w:rsidP="00E06C5B">
      <w:pPr>
        <w:numPr>
          <w:ilvl w:val="0"/>
          <w:numId w:val="2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Знаний художественных и эстетических </w:t>
      </w:r>
      <w:r w:rsidR="00E06C5B">
        <w:rPr>
          <w:rFonts w:ascii="Times New Roman" w:eastAsia="Times New Roman" w:hAnsi="Times New Roman" w:cs="Times New Roman"/>
          <w:sz w:val="28"/>
        </w:rPr>
        <w:t>свойств цвета, основных законо</w:t>
      </w:r>
      <w:r>
        <w:rPr>
          <w:rFonts w:ascii="Times New Roman" w:eastAsia="Times New Roman" w:hAnsi="Times New Roman" w:cs="Times New Roman"/>
          <w:sz w:val="28"/>
        </w:rPr>
        <w:t>мерностей создания цветового строя;</w:t>
      </w:r>
    </w:p>
    <w:p w:rsidR="00A4635F" w:rsidRDefault="00F776CF" w:rsidP="00E06C5B">
      <w:pPr>
        <w:numPr>
          <w:ilvl w:val="0"/>
          <w:numId w:val="2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Умений видеть и передавать цветовые отношения в условиях пространственно-воздушной среды;</w:t>
      </w:r>
    </w:p>
    <w:p w:rsidR="00A4635F" w:rsidRDefault="00F776CF" w:rsidP="00E06C5B">
      <w:pPr>
        <w:numPr>
          <w:ilvl w:val="0"/>
          <w:numId w:val="2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Умений изображать объекты предметного мира, пространство, фигуру человека;</w:t>
      </w:r>
    </w:p>
    <w:p w:rsidR="00A4635F" w:rsidRDefault="00F776CF" w:rsidP="00E06C5B">
      <w:pPr>
        <w:numPr>
          <w:ilvl w:val="0"/>
          <w:numId w:val="2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Навыков в использовании основных техник и материалов;</w:t>
      </w:r>
    </w:p>
    <w:p w:rsidR="00A4635F" w:rsidRDefault="00F776CF" w:rsidP="00E06C5B">
      <w:pPr>
        <w:numPr>
          <w:ilvl w:val="0"/>
          <w:numId w:val="2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Навыков последовательного ведения живописной работы;</w:t>
      </w:r>
    </w:p>
    <w:p w:rsidR="00A4635F" w:rsidRDefault="00F776CF" w:rsidP="00E06C5B">
      <w:pPr>
        <w:numPr>
          <w:ilvl w:val="0"/>
          <w:numId w:val="2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Формирование у одаренных детей комплекса знаний, умений и навыков, позволяющих в дальнейшем осваивать профессиональные образовательные программы в области изобразительного искусства.</w:t>
      </w:r>
    </w:p>
    <w:p w:rsidR="00A4635F" w:rsidRDefault="00A4635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</w:p>
    <w:p w:rsidR="00A4635F" w:rsidRDefault="00F776C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Основа  структуры программы.</w:t>
      </w:r>
    </w:p>
    <w:p w:rsidR="00A4635F" w:rsidRDefault="00F776C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Программа содержит следующие разделы:</w:t>
      </w:r>
    </w:p>
    <w:p w:rsidR="00A4635F" w:rsidRDefault="00F776C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Сведения о затратах учебного времени, предусмотренного на основе учебного предмета;</w:t>
      </w:r>
    </w:p>
    <w:p w:rsidR="00A4635F" w:rsidRDefault="00F776CF" w:rsidP="00E06C5B">
      <w:pPr>
        <w:numPr>
          <w:ilvl w:val="0"/>
          <w:numId w:val="3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Распределение учебного материала по годам обучения;</w:t>
      </w:r>
    </w:p>
    <w:p w:rsidR="00A4635F" w:rsidRDefault="00F776CF" w:rsidP="00E06C5B">
      <w:pPr>
        <w:numPr>
          <w:ilvl w:val="0"/>
          <w:numId w:val="3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Описание дидактических</w:t>
      </w:r>
      <w:r w:rsidR="00E06C5B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ед</w:t>
      </w:r>
      <w:r w:rsidR="00E06C5B"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z w:val="28"/>
        </w:rPr>
        <w:t>ниц учебного предмета;</w:t>
      </w:r>
    </w:p>
    <w:p w:rsidR="00A4635F" w:rsidRDefault="00F776CF" w:rsidP="00E06C5B">
      <w:pPr>
        <w:numPr>
          <w:ilvl w:val="0"/>
          <w:numId w:val="3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Требование к уровню подготовки обучающихся;</w:t>
      </w:r>
    </w:p>
    <w:p w:rsidR="00A4635F" w:rsidRDefault="00F776CF" w:rsidP="00E06C5B">
      <w:pPr>
        <w:numPr>
          <w:ilvl w:val="0"/>
          <w:numId w:val="3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и методы контроля, система оценок;</w:t>
      </w:r>
    </w:p>
    <w:p w:rsidR="00A4635F" w:rsidRDefault="00F776CF" w:rsidP="00E06C5B">
      <w:pPr>
        <w:numPr>
          <w:ilvl w:val="0"/>
          <w:numId w:val="3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 учебного процесса.</w:t>
      </w:r>
    </w:p>
    <w:p w:rsidR="00A4635F" w:rsidRDefault="00F776C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A4635F" w:rsidRPr="009A7FFE" w:rsidRDefault="00A4635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4635F" w:rsidRDefault="00F776C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Методы обучения.</w:t>
      </w:r>
    </w:p>
    <w:p w:rsidR="00A4635F" w:rsidRDefault="00F776C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Для достижения поставленной цели и реализации задач предмета, используются следующие методы обучения:</w:t>
      </w:r>
    </w:p>
    <w:p w:rsidR="00A4635F" w:rsidRDefault="00F776CF" w:rsidP="00E06C5B">
      <w:pPr>
        <w:numPr>
          <w:ilvl w:val="0"/>
          <w:numId w:val="4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Словесный (объяснение, беседы, рассказ);</w:t>
      </w:r>
    </w:p>
    <w:p w:rsidR="00A4635F" w:rsidRDefault="00F776CF" w:rsidP="00E06C5B">
      <w:pPr>
        <w:numPr>
          <w:ilvl w:val="0"/>
          <w:numId w:val="4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Наглядный (показ, наблюдение, демонстрация приемов работы),</w:t>
      </w:r>
    </w:p>
    <w:p w:rsidR="00A4635F" w:rsidRDefault="00F776CF" w:rsidP="00E06C5B">
      <w:pPr>
        <w:numPr>
          <w:ilvl w:val="0"/>
          <w:numId w:val="4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Эмоциональный (подбор ассоциаций, образов, художественные впечатления).</w:t>
      </w:r>
    </w:p>
    <w:p w:rsidR="00A4635F" w:rsidRDefault="00F776C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Предложенные методы работы в рамках общеобразовательной коррекционной  программы являются наиболее продуктивными при реализации поставлен</w:t>
      </w:r>
      <w:r w:rsidR="00E06C5B">
        <w:rPr>
          <w:rFonts w:ascii="Times New Roman" w:eastAsia="Times New Roman" w:hAnsi="Times New Roman" w:cs="Times New Roman"/>
          <w:sz w:val="28"/>
        </w:rPr>
        <w:t>н</w:t>
      </w:r>
      <w:r>
        <w:rPr>
          <w:rFonts w:ascii="Times New Roman" w:eastAsia="Times New Roman" w:hAnsi="Times New Roman" w:cs="Times New Roman"/>
          <w:sz w:val="28"/>
        </w:rPr>
        <w:t>ых целей и задач учебного предмета и основаны на проверенных методиках, и сложившихся традиций изобразительного творчества.</w:t>
      </w:r>
    </w:p>
    <w:p w:rsidR="00A4635F" w:rsidRPr="009A7FFE" w:rsidRDefault="00A4635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4635F" w:rsidRDefault="00F776C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Описание материально-технических условий реализации учебного предмета.</w:t>
      </w:r>
    </w:p>
    <w:p w:rsidR="00A4635F" w:rsidRDefault="00F776C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Каждый обучающийся обеспечивается доступом к библиотечным фондам и фондам аудио и видеозаписей школьной библиотеки. Во время самостоятельной </w:t>
      </w:r>
      <w:r>
        <w:rPr>
          <w:rFonts w:ascii="Times New Roman" w:eastAsia="Times New Roman" w:hAnsi="Times New Roman" w:cs="Times New Roman"/>
          <w:sz w:val="28"/>
        </w:rPr>
        <w:lastRenderedPageBreak/>
        <w:t>работы обучающиеся могут пользоваться  Интернетом с целью изучения дополнительного материала по учебным заданиям.</w:t>
      </w:r>
    </w:p>
    <w:p w:rsidR="00A4635F" w:rsidRDefault="00F776CF" w:rsidP="00E06C5B">
      <w:pPr>
        <w:tabs>
          <w:tab w:val="left" w:pos="284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Библиотечный фонд укомплектовывается печатными и электронными изданиями, основной и дополнительной учебной и учебно-методической литературой по изобразительному искусству, историей мировой культуры, художественными альбомами.</w:t>
      </w:r>
    </w:p>
    <w:p w:rsidR="00A4635F" w:rsidRDefault="00F776CF" w:rsidP="00E06C5B">
      <w:pPr>
        <w:tabs>
          <w:tab w:val="left" w:pos="284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Мастерская должна быть оснащена мольбертами, подиумами, столами, компьютером, интерактивной доской, предметами натурального фонда.</w:t>
      </w:r>
    </w:p>
    <w:p w:rsidR="000511BD" w:rsidRPr="000511BD" w:rsidRDefault="000511BD" w:rsidP="000511BD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51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Учебный план </w:t>
      </w:r>
    </w:p>
    <w:p w:rsidR="000511BD" w:rsidRPr="000511BD" w:rsidRDefault="000511BD" w:rsidP="000511BD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0511B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По дополнительной общеразвивающей общеобразовательной программе </w:t>
      </w:r>
    </w:p>
    <w:p w:rsidR="000511BD" w:rsidRPr="000511BD" w:rsidRDefault="000511BD" w:rsidP="000511BD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0511B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«</w:t>
      </w:r>
      <w:r w:rsidRPr="000511B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Основы изобразительного искусства»</w:t>
      </w:r>
    </w:p>
    <w:p w:rsidR="000511BD" w:rsidRPr="000511BD" w:rsidRDefault="000511BD" w:rsidP="000511BD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0511B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МАУК ДО «Киевская ДШИ» </w:t>
      </w:r>
    </w:p>
    <w:p w:rsidR="000511BD" w:rsidRPr="000511BD" w:rsidRDefault="000511BD" w:rsidP="000511BD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0511B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Срок обучения -3 года </w:t>
      </w:r>
    </w:p>
    <w:p w:rsidR="000511BD" w:rsidRPr="000511BD" w:rsidRDefault="000511BD" w:rsidP="000511BD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TableGrid"/>
        <w:tblW w:w="9748" w:type="dxa"/>
        <w:tblInd w:w="-114" w:type="dxa"/>
        <w:tblCellMar>
          <w:top w:w="2" w:type="dxa"/>
          <w:left w:w="107" w:type="dxa"/>
          <w:right w:w="40" w:type="dxa"/>
        </w:tblCellMar>
        <w:tblLook w:val="04A0" w:firstRow="1" w:lastRow="0" w:firstColumn="1" w:lastColumn="0" w:noHBand="0" w:noVBand="1"/>
      </w:tblPr>
      <w:tblGrid>
        <w:gridCol w:w="589"/>
        <w:gridCol w:w="3931"/>
        <w:gridCol w:w="976"/>
        <w:gridCol w:w="992"/>
        <w:gridCol w:w="1418"/>
        <w:gridCol w:w="1842"/>
      </w:tblGrid>
      <w:tr w:rsidR="000511BD" w:rsidRPr="000511BD" w:rsidTr="000511BD">
        <w:trPr>
          <w:trHeight w:val="616"/>
        </w:trPr>
        <w:tc>
          <w:tcPr>
            <w:tcW w:w="5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511BD" w:rsidRPr="000511BD" w:rsidRDefault="000511BD" w:rsidP="000511BD">
            <w:pPr>
              <w:spacing w:line="0" w:lineRule="atLeast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11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N </w:t>
            </w:r>
          </w:p>
          <w:p w:rsidR="000511BD" w:rsidRPr="000511BD" w:rsidRDefault="000511BD" w:rsidP="000511BD">
            <w:pPr>
              <w:spacing w:line="0" w:lineRule="atLeast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11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п/п </w:t>
            </w:r>
          </w:p>
          <w:p w:rsidR="000511BD" w:rsidRPr="000511BD" w:rsidRDefault="000511BD" w:rsidP="000511BD">
            <w:pPr>
              <w:spacing w:line="0" w:lineRule="atLeast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11B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511BD" w:rsidRPr="000511BD" w:rsidRDefault="000511BD" w:rsidP="000511BD">
            <w:pPr>
              <w:tabs>
                <w:tab w:val="right" w:pos="3939"/>
              </w:tabs>
              <w:spacing w:line="0" w:lineRule="atLeast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0511BD" w:rsidRPr="000511BD" w:rsidRDefault="000511BD" w:rsidP="000511BD">
            <w:pPr>
              <w:tabs>
                <w:tab w:val="right" w:pos="3939"/>
              </w:tabs>
              <w:spacing w:line="0" w:lineRule="atLeast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11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предмета </w:t>
            </w:r>
          </w:p>
          <w:p w:rsidR="000511BD" w:rsidRPr="000511BD" w:rsidRDefault="000511BD" w:rsidP="000511BD">
            <w:pPr>
              <w:spacing w:line="0" w:lineRule="atLeast"/>
              <w:ind w:left="1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11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511BD" w:rsidRPr="000511BD" w:rsidRDefault="000511BD" w:rsidP="000511BD">
            <w:pPr>
              <w:spacing w:line="0" w:lineRule="atLeast"/>
              <w:ind w:left="1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11B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1BD" w:rsidRPr="000511BD" w:rsidRDefault="000511BD" w:rsidP="000511BD">
            <w:pPr>
              <w:spacing w:line="0" w:lineRule="atLeast"/>
              <w:ind w:left="1" w:right="72" w:firstLine="30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11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учебных часов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511BD" w:rsidRPr="000511BD" w:rsidRDefault="000511BD" w:rsidP="000511BD">
            <w:pPr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0511BD" w:rsidRPr="000511BD" w:rsidRDefault="000511BD" w:rsidP="000511BD">
            <w:pPr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11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Итоговая аттестация</w:t>
            </w:r>
          </w:p>
          <w:p w:rsidR="000511BD" w:rsidRPr="000511BD" w:rsidRDefault="000511BD" w:rsidP="000511BD">
            <w:pPr>
              <w:spacing w:line="0" w:lineRule="atLeast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11B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511BD" w:rsidRPr="000511BD" w:rsidTr="000511BD">
        <w:trPr>
          <w:trHeight w:val="697"/>
        </w:trPr>
        <w:tc>
          <w:tcPr>
            <w:tcW w:w="5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1BD" w:rsidRPr="000511BD" w:rsidRDefault="000511BD" w:rsidP="000511BD">
            <w:pPr>
              <w:spacing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1BD" w:rsidRPr="000511BD" w:rsidRDefault="000511BD" w:rsidP="000511BD">
            <w:pPr>
              <w:spacing w:line="0" w:lineRule="atLeast"/>
              <w:ind w:left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1BD" w:rsidRPr="000511BD" w:rsidRDefault="000511BD" w:rsidP="000511BD">
            <w:pPr>
              <w:spacing w:line="0" w:lineRule="atLeast"/>
              <w:ind w:right="6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1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1класс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11BD" w:rsidRPr="000511BD" w:rsidRDefault="000511BD" w:rsidP="000511BD">
            <w:pPr>
              <w:spacing w:line="0" w:lineRule="atLeast"/>
              <w:ind w:right="10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1BD">
              <w:rPr>
                <w:rFonts w:ascii="Times New Roman" w:hAnsi="Times New Roman"/>
                <w:color w:val="000000"/>
                <w:sz w:val="24"/>
                <w:szCs w:val="24"/>
              </w:rPr>
              <w:t>2 класс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511BD" w:rsidRPr="000511BD" w:rsidRDefault="000511BD" w:rsidP="000511BD">
            <w:pPr>
              <w:spacing w:line="0" w:lineRule="atLeast"/>
              <w:ind w:right="10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1BD">
              <w:rPr>
                <w:rFonts w:ascii="Times New Roman" w:hAnsi="Times New Roman"/>
                <w:color w:val="000000"/>
                <w:sz w:val="24"/>
                <w:szCs w:val="24"/>
              </w:rPr>
              <w:t>3 класс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1BD" w:rsidRPr="000511BD" w:rsidRDefault="000511BD" w:rsidP="000511BD">
            <w:pPr>
              <w:spacing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511BD" w:rsidRPr="000511BD" w:rsidTr="000511BD">
        <w:trPr>
          <w:trHeight w:val="551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1BD" w:rsidRPr="000511BD" w:rsidRDefault="000511BD" w:rsidP="000511BD">
            <w:pPr>
              <w:spacing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1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1BD" w:rsidRPr="000511BD" w:rsidRDefault="000511BD" w:rsidP="000511BD">
            <w:pPr>
              <w:spacing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1BD">
              <w:rPr>
                <w:rFonts w:ascii="Times New Roman" w:hAnsi="Times New Roman"/>
                <w:color w:val="000000"/>
                <w:sz w:val="24"/>
                <w:szCs w:val="24"/>
              </w:rPr>
              <w:t>Основы изобразительного искусства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1BD" w:rsidRPr="000511BD" w:rsidRDefault="000511BD" w:rsidP="000511BD">
            <w:pPr>
              <w:spacing w:line="0" w:lineRule="atLeast"/>
              <w:ind w:right="6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1B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11BD" w:rsidRPr="000511BD" w:rsidRDefault="000511BD" w:rsidP="000511BD">
            <w:pPr>
              <w:spacing w:line="0" w:lineRule="atLeast"/>
              <w:ind w:right="10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1B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511BD" w:rsidRPr="000511BD" w:rsidRDefault="000511BD" w:rsidP="000511BD">
            <w:pPr>
              <w:spacing w:line="0" w:lineRule="atLeast"/>
              <w:ind w:right="10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1B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1BD" w:rsidRPr="000511BD" w:rsidRDefault="000511BD" w:rsidP="000511BD">
            <w:pPr>
              <w:spacing w:line="0" w:lineRule="atLeast"/>
              <w:ind w:left="2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1BD">
              <w:rPr>
                <w:rFonts w:ascii="Times New Roman" w:hAnsi="Times New Roman"/>
                <w:color w:val="000000"/>
                <w:sz w:val="24"/>
                <w:szCs w:val="24"/>
              </w:rPr>
              <w:t>3 класс</w:t>
            </w:r>
          </w:p>
        </w:tc>
      </w:tr>
      <w:tr w:rsidR="000511BD" w:rsidRPr="000511BD" w:rsidTr="000511BD">
        <w:trPr>
          <w:trHeight w:val="331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511BD" w:rsidRPr="000511BD" w:rsidRDefault="000511BD" w:rsidP="000511BD">
            <w:pPr>
              <w:shd w:val="clear" w:color="auto" w:fill="FFFFFF"/>
              <w:spacing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1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511BD" w:rsidRPr="000511BD" w:rsidRDefault="000511BD" w:rsidP="000511BD">
            <w:pPr>
              <w:shd w:val="clear" w:color="auto" w:fill="FFFFFF"/>
              <w:spacing w:line="0" w:lineRule="atLeast"/>
              <w:ind w:left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1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511BD" w:rsidRPr="000511BD" w:rsidRDefault="000511BD" w:rsidP="000511BD">
            <w:pPr>
              <w:shd w:val="clear" w:color="auto" w:fill="FFFFFF"/>
              <w:spacing w:line="0" w:lineRule="atLeast"/>
              <w:ind w:right="6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1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0511BD" w:rsidRPr="000511BD" w:rsidRDefault="000511BD" w:rsidP="000511BD">
            <w:pPr>
              <w:shd w:val="clear" w:color="auto" w:fill="FFFFFF"/>
              <w:spacing w:line="0" w:lineRule="atLeast"/>
              <w:ind w:right="10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1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11BD" w:rsidRPr="000511BD" w:rsidRDefault="000511BD" w:rsidP="000511BD">
            <w:pPr>
              <w:shd w:val="clear" w:color="auto" w:fill="FFFFFF"/>
              <w:spacing w:line="0" w:lineRule="atLeast"/>
              <w:ind w:right="10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1B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511BD" w:rsidRPr="000511BD" w:rsidRDefault="000511BD" w:rsidP="000511BD">
            <w:pPr>
              <w:shd w:val="clear" w:color="auto" w:fill="FFFFFF"/>
              <w:spacing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0511BD" w:rsidRPr="000A659A" w:rsidRDefault="000511BD" w:rsidP="00E06C5B">
      <w:pPr>
        <w:tabs>
          <w:tab w:val="left" w:pos="284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E06C5B" w:rsidRPr="009A7FFE" w:rsidRDefault="00E06C5B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A4635F" w:rsidRDefault="00F776CF" w:rsidP="005A7E24">
      <w:pPr>
        <w:tabs>
          <w:tab w:val="left" w:pos="284"/>
        </w:tabs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Учебно-тематический план.</w:t>
      </w:r>
    </w:p>
    <w:p w:rsidR="00A4635F" w:rsidRDefault="00F776CF" w:rsidP="00E06C5B">
      <w:pPr>
        <w:tabs>
          <w:tab w:val="left" w:pos="284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данной программе предложен пример учебно-тематического плана с объемом часов, соответствующим объему, предложенному при реализации коррекционной программы «Основы изобразительного искусства» с нормативным сроком обучения 3 года.</w:t>
      </w:r>
    </w:p>
    <w:p w:rsidR="000511BD" w:rsidRDefault="000511BD" w:rsidP="00E06C5B">
      <w:pPr>
        <w:tabs>
          <w:tab w:val="left" w:pos="284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A4635F" w:rsidRDefault="00F776C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Первый год обучения</w:t>
      </w:r>
    </w:p>
    <w:p w:rsidR="000511BD" w:rsidRDefault="000511BD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b/>
          <w:i/>
          <w:sz w:val="28"/>
        </w:rPr>
      </w:pPr>
    </w:p>
    <w:tbl>
      <w:tblPr>
        <w:tblW w:w="0" w:type="auto"/>
        <w:tblInd w:w="7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0"/>
        <w:gridCol w:w="5077"/>
        <w:gridCol w:w="1347"/>
        <w:gridCol w:w="2370"/>
      </w:tblGrid>
      <w:tr w:rsidR="00A4635F">
        <w:trPr>
          <w:trHeight w:val="1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635F" w:rsidRPr="009A7FFE" w:rsidRDefault="00F776CF" w:rsidP="000511BD">
            <w:pPr>
              <w:tabs>
                <w:tab w:val="left" w:pos="284"/>
              </w:tabs>
              <w:spacing w:after="0" w:line="0" w:lineRule="atLeast"/>
              <w:jc w:val="center"/>
              <w:rPr>
                <w:b/>
              </w:rPr>
            </w:pPr>
            <w:r w:rsidRPr="009A7FFE">
              <w:rPr>
                <w:rFonts w:ascii="Times New Roman" w:eastAsia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635F" w:rsidRPr="009A7FFE" w:rsidRDefault="00F776CF" w:rsidP="000511BD">
            <w:pPr>
              <w:tabs>
                <w:tab w:val="left" w:pos="284"/>
              </w:tabs>
              <w:spacing w:after="0" w:line="0" w:lineRule="atLeast"/>
              <w:jc w:val="center"/>
              <w:rPr>
                <w:b/>
              </w:rPr>
            </w:pPr>
            <w:r w:rsidRPr="009A7FFE">
              <w:rPr>
                <w:rFonts w:ascii="Times New Roman" w:eastAsia="Times New Roman" w:hAnsi="Times New Roman" w:cs="Times New Roman"/>
                <w:b/>
                <w:sz w:val="28"/>
              </w:rPr>
              <w:t>Тема урока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635F" w:rsidRPr="009A7FFE" w:rsidRDefault="00F776CF" w:rsidP="000511BD">
            <w:pPr>
              <w:tabs>
                <w:tab w:val="left" w:pos="284"/>
              </w:tabs>
              <w:spacing w:after="0" w:line="0" w:lineRule="atLeast"/>
              <w:jc w:val="center"/>
              <w:rPr>
                <w:b/>
              </w:rPr>
            </w:pPr>
            <w:r w:rsidRPr="009A7FFE">
              <w:rPr>
                <w:rFonts w:ascii="Times New Roman" w:eastAsia="Times New Roman" w:hAnsi="Times New Roman" w:cs="Times New Roman"/>
                <w:b/>
                <w:sz w:val="28"/>
              </w:rPr>
              <w:t>Вид учебного занятия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635F" w:rsidRPr="009A7FFE" w:rsidRDefault="00F776CF" w:rsidP="000511BD">
            <w:pPr>
              <w:tabs>
                <w:tab w:val="left" w:pos="284"/>
              </w:tabs>
              <w:spacing w:after="0" w:line="0" w:lineRule="atLeast"/>
              <w:jc w:val="center"/>
              <w:rPr>
                <w:b/>
              </w:rPr>
            </w:pPr>
            <w:r w:rsidRPr="009A7FFE">
              <w:rPr>
                <w:rFonts w:ascii="Times New Roman" w:eastAsia="Times New Roman" w:hAnsi="Times New Roman" w:cs="Times New Roman"/>
                <w:b/>
                <w:sz w:val="28"/>
              </w:rPr>
              <w:t>Максимальная нагрузка</w:t>
            </w:r>
          </w:p>
        </w:tc>
      </w:tr>
      <w:tr w:rsidR="00A4635F">
        <w:trPr>
          <w:trHeight w:val="1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635F" w:rsidRDefault="00F776CF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  <w:p w:rsidR="00A4635F" w:rsidRDefault="00A4635F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F776CF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  <w:p w:rsidR="00A4635F" w:rsidRDefault="00A4635F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F776CF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  <w:p w:rsidR="00A4635F" w:rsidRDefault="00A4635F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F776CF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  <w:p w:rsidR="00A4635F" w:rsidRDefault="00A4635F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F776CF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  <w:p w:rsidR="00A4635F" w:rsidRDefault="00A4635F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F776CF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  <w:p w:rsidR="00A4635F" w:rsidRDefault="00A4635F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F776CF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7</w:t>
            </w:r>
          </w:p>
          <w:p w:rsidR="00A4635F" w:rsidRDefault="00A4635F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F776CF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  <w:p w:rsidR="00A4635F" w:rsidRDefault="00A4635F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F776CF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  <w:p w:rsidR="00A4635F" w:rsidRDefault="00A4635F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F776CF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  <w:p w:rsidR="00A4635F" w:rsidRDefault="00A4635F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F776CF" w:rsidP="000511BD">
            <w:pPr>
              <w:tabs>
                <w:tab w:val="left" w:pos="284"/>
              </w:tabs>
              <w:spacing w:after="0" w:line="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635F" w:rsidRDefault="00F776CF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Характеристика цвета. Три основных свойства цвета.</w:t>
            </w:r>
          </w:p>
          <w:p w:rsidR="00A4635F" w:rsidRDefault="00F776CF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Приемы работы с акварелью.</w:t>
            </w:r>
          </w:p>
          <w:p w:rsidR="00A4635F" w:rsidRDefault="00A4635F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F776CF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Нюанс.</w:t>
            </w:r>
          </w:p>
          <w:p w:rsidR="00A4635F" w:rsidRDefault="00A4635F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F776CF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Световой контраст (а</w:t>
            </w:r>
            <w:r w:rsidR="009A7FFE">
              <w:rPr>
                <w:rFonts w:ascii="Times New Roman" w:eastAsia="Times New Roman" w:hAnsi="Times New Roman" w:cs="Times New Roman"/>
                <w:sz w:val="28"/>
              </w:rPr>
              <w:t>х</w:t>
            </w:r>
            <w:r>
              <w:rPr>
                <w:rFonts w:ascii="Times New Roman" w:eastAsia="Times New Roman" w:hAnsi="Times New Roman" w:cs="Times New Roman"/>
                <w:sz w:val="28"/>
              </w:rPr>
              <w:t>роматический контраст).</w:t>
            </w:r>
          </w:p>
          <w:p w:rsidR="00A4635F" w:rsidRDefault="00F776CF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Цветовая гармония. Полярная гармония </w:t>
            </w:r>
          </w:p>
          <w:p w:rsidR="00A4635F" w:rsidRDefault="00A4635F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F776CF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Трехцветная и многоцветная гармония</w:t>
            </w:r>
          </w:p>
          <w:p w:rsidR="00A4635F" w:rsidRDefault="00A4635F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F776CF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Гармония по общему цветовому тону</w:t>
            </w:r>
          </w:p>
          <w:p w:rsidR="00A4635F" w:rsidRDefault="00A4635F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F776CF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Контрастная гармония (на насыще</w:t>
            </w:r>
            <w:r w:rsidR="00E06C5B">
              <w:rPr>
                <w:rFonts w:ascii="Times New Roman" w:eastAsia="Times New Roman" w:hAnsi="Times New Roman" w:cs="Times New Roman"/>
                <w:sz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</w:rPr>
              <w:t>ных цветах)</w:t>
            </w:r>
          </w:p>
          <w:p w:rsidR="00A4635F" w:rsidRDefault="00F776CF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Гармония по общему </w:t>
            </w:r>
            <w:r w:rsidR="00E06C5B">
              <w:rPr>
                <w:rFonts w:ascii="Times New Roman" w:eastAsia="Times New Roman" w:hAnsi="Times New Roman" w:cs="Times New Roman"/>
                <w:sz w:val="28"/>
              </w:rPr>
              <w:t>цветовому тону и насыщенности (</w:t>
            </w:r>
            <w:r>
              <w:rPr>
                <w:rFonts w:ascii="Times New Roman" w:eastAsia="Times New Roman" w:hAnsi="Times New Roman" w:cs="Times New Roman"/>
                <w:sz w:val="28"/>
              </w:rPr>
              <w:t>на насыщен</w:t>
            </w:r>
            <w:r w:rsidR="00E06C5B">
              <w:rPr>
                <w:rFonts w:ascii="Times New Roman" w:eastAsia="Times New Roman" w:hAnsi="Times New Roman" w:cs="Times New Roman"/>
                <w:sz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</w:rPr>
              <w:t>ых цветах)</w:t>
            </w:r>
          </w:p>
          <w:p w:rsidR="00A4635F" w:rsidRDefault="00E06C5B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Световой контраст (</w:t>
            </w:r>
            <w:r w:rsidR="00F776CF">
              <w:rPr>
                <w:rFonts w:ascii="Times New Roman" w:eastAsia="Times New Roman" w:hAnsi="Times New Roman" w:cs="Times New Roman"/>
                <w:sz w:val="28"/>
              </w:rPr>
              <w:t>ахроматический). Гризайль.</w:t>
            </w:r>
          </w:p>
          <w:p w:rsidR="00A4635F" w:rsidRDefault="00F776CF" w:rsidP="000511BD">
            <w:pPr>
              <w:tabs>
                <w:tab w:val="left" w:pos="284"/>
              </w:tabs>
              <w:spacing w:after="0" w:line="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Гармония по насыщенности.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635F" w:rsidRDefault="00F776CF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Урок</w:t>
            </w:r>
          </w:p>
          <w:p w:rsidR="00A4635F" w:rsidRDefault="00A4635F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F776CF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Урок</w:t>
            </w:r>
          </w:p>
          <w:p w:rsidR="00A4635F" w:rsidRDefault="00A4635F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F776CF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Урок </w:t>
            </w:r>
          </w:p>
          <w:p w:rsidR="00A4635F" w:rsidRDefault="00A4635F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F776CF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Урок </w:t>
            </w:r>
          </w:p>
          <w:p w:rsidR="00A4635F" w:rsidRDefault="00A4635F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F776CF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Урок </w:t>
            </w:r>
          </w:p>
          <w:p w:rsidR="00A4635F" w:rsidRDefault="00A4635F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F776CF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Урок </w:t>
            </w:r>
          </w:p>
          <w:p w:rsidR="00A4635F" w:rsidRDefault="00A4635F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F776CF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Урок </w:t>
            </w:r>
          </w:p>
          <w:p w:rsidR="00A4635F" w:rsidRDefault="00A4635F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F776CF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Урок </w:t>
            </w:r>
          </w:p>
          <w:p w:rsidR="00A4635F" w:rsidRDefault="00A4635F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F776CF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Урок </w:t>
            </w:r>
          </w:p>
          <w:p w:rsidR="00A4635F" w:rsidRDefault="00A4635F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F776CF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Урок </w:t>
            </w:r>
          </w:p>
          <w:p w:rsidR="00A4635F" w:rsidRDefault="00A4635F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F776CF" w:rsidP="000511BD">
            <w:pPr>
              <w:tabs>
                <w:tab w:val="left" w:pos="284"/>
              </w:tabs>
              <w:spacing w:after="0" w:line="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Урок 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635F" w:rsidRDefault="00E94B74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3</w:t>
            </w:r>
          </w:p>
          <w:p w:rsidR="00A4635F" w:rsidRDefault="00A4635F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E94B74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  <w:p w:rsidR="00A4635F" w:rsidRDefault="00A4635F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E94B74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  <w:p w:rsidR="00A4635F" w:rsidRDefault="00A4635F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E94B74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  <w:p w:rsidR="00A4635F" w:rsidRDefault="00A4635F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E94B74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  <w:p w:rsidR="00A4635F" w:rsidRDefault="00A4635F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E94B74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  <w:p w:rsidR="00A4635F" w:rsidRDefault="00A4635F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E94B74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3</w:t>
            </w:r>
          </w:p>
          <w:p w:rsidR="00A4635F" w:rsidRDefault="00A4635F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E94B74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  <w:p w:rsidR="00A4635F" w:rsidRDefault="00A4635F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F776CF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  <w:p w:rsidR="00A4635F" w:rsidRDefault="00A4635F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E06C5B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  <w:p w:rsidR="00A4635F" w:rsidRDefault="00A4635F" w:rsidP="000511BD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E06C5B" w:rsidP="000511BD">
            <w:pPr>
              <w:tabs>
                <w:tab w:val="left" w:pos="284"/>
              </w:tabs>
              <w:spacing w:after="0" w:line="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</w:tr>
    </w:tbl>
    <w:p w:rsidR="00A4635F" w:rsidRDefault="00A4635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</w:p>
    <w:p w:rsidR="00A4635F" w:rsidRDefault="00F776C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Итого: 34 часа.</w:t>
      </w:r>
    </w:p>
    <w:p w:rsidR="00A4635F" w:rsidRDefault="00A4635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b/>
          <w:i/>
          <w:sz w:val="28"/>
        </w:rPr>
      </w:pPr>
    </w:p>
    <w:p w:rsidR="00A4635F" w:rsidRDefault="00F776C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Второй год обучения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3"/>
        <w:gridCol w:w="5062"/>
        <w:gridCol w:w="1347"/>
        <w:gridCol w:w="2387"/>
      </w:tblGrid>
      <w:tr w:rsidR="00A4635F">
        <w:trPr>
          <w:trHeight w:val="1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635F" w:rsidRPr="009A7FFE" w:rsidRDefault="00F776CF" w:rsidP="009A7FFE">
            <w:pPr>
              <w:tabs>
                <w:tab w:val="left" w:pos="284"/>
              </w:tabs>
              <w:spacing w:after="0" w:line="0" w:lineRule="atLeast"/>
              <w:jc w:val="center"/>
              <w:rPr>
                <w:b/>
              </w:rPr>
            </w:pPr>
            <w:r w:rsidRPr="009A7FFE">
              <w:rPr>
                <w:rFonts w:ascii="Times New Roman" w:eastAsia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635F" w:rsidRPr="009A7FFE" w:rsidRDefault="00F776CF" w:rsidP="009A7FFE">
            <w:pPr>
              <w:tabs>
                <w:tab w:val="left" w:pos="284"/>
              </w:tabs>
              <w:spacing w:after="0" w:line="0" w:lineRule="atLeast"/>
              <w:jc w:val="center"/>
              <w:rPr>
                <w:b/>
              </w:rPr>
            </w:pPr>
            <w:r w:rsidRPr="009A7FFE">
              <w:rPr>
                <w:rFonts w:ascii="Times New Roman" w:eastAsia="Times New Roman" w:hAnsi="Times New Roman" w:cs="Times New Roman"/>
                <w:b/>
                <w:sz w:val="28"/>
              </w:rPr>
              <w:t>Тема урока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635F" w:rsidRPr="009A7FFE" w:rsidRDefault="00F776CF" w:rsidP="009A7FFE">
            <w:pPr>
              <w:tabs>
                <w:tab w:val="left" w:pos="284"/>
              </w:tabs>
              <w:spacing w:after="0" w:line="0" w:lineRule="atLeast"/>
              <w:jc w:val="center"/>
              <w:rPr>
                <w:b/>
              </w:rPr>
            </w:pPr>
            <w:r w:rsidRPr="009A7FFE">
              <w:rPr>
                <w:rFonts w:ascii="Times New Roman" w:eastAsia="Times New Roman" w:hAnsi="Times New Roman" w:cs="Times New Roman"/>
                <w:b/>
                <w:sz w:val="28"/>
              </w:rPr>
              <w:t>Вид учебного занятия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635F" w:rsidRPr="009A7FFE" w:rsidRDefault="00F776CF" w:rsidP="009A7FFE">
            <w:pPr>
              <w:tabs>
                <w:tab w:val="left" w:pos="284"/>
              </w:tabs>
              <w:spacing w:after="0" w:line="0" w:lineRule="atLeast"/>
              <w:jc w:val="center"/>
              <w:rPr>
                <w:b/>
              </w:rPr>
            </w:pPr>
            <w:r w:rsidRPr="009A7FFE">
              <w:rPr>
                <w:rFonts w:ascii="Times New Roman" w:eastAsia="Times New Roman" w:hAnsi="Times New Roman" w:cs="Times New Roman"/>
                <w:b/>
                <w:sz w:val="28"/>
              </w:rPr>
              <w:t>Максимальная нагрузка</w:t>
            </w:r>
          </w:p>
        </w:tc>
      </w:tr>
      <w:tr w:rsidR="00A4635F">
        <w:trPr>
          <w:trHeight w:val="1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635F" w:rsidRDefault="00F776C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  <w:p w:rsidR="00A4635F" w:rsidRDefault="00A4635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A4635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F776C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  <w:p w:rsidR="00A4635F" w:rsidRDefault="00A4635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F776C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  <w:p w:rsidR="00A4635F" w:rsidRDefault="00A4635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F776C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  <w:p w:rsidR="00A4635F" w:rsidRDefault="00A4635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F776C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  <w:p w:rsidR="00A4635F" w:rsidRDefault="00A4635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F776C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  <w:p w:rsidR="00A4635F" w:rsidRDefault="00A4635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A4635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F776C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  <w:p w:rsidR="00A4635F" w:rsidRDefault="00A4635F" w:rsidP="00E06C5B">
            <w:pPr>
              <w:tabs>
                <w:tab w:val="left" w:pos="284"/>
              </w:tabs>
              <w:spacing w:after="0" w:line="0" w:lineRule="atLeast"/>
              <w:jc w:val="both"/>
            </w:pP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635F" w:rsidRDefault="00F776C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Гармония по общему цветовому тону и насыщенности (на ненасыщенных цветах)</w:t>
            </w:r>
          </w:p>
          <w:p w:rsidR="00A4635F" w:rsidRDefault="00F776C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Фигура человека</w:t>
            </w:r>
          </w:p>
          <w:p w:rsidR="00A4635F" w:rsidRDefault="00A4635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F776C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Фигура; портрет в интерьере.</w:t>
            </w:r>
          </w:p>
          <w:p w:rsidR="00A4635F" w:rsidRDefault="00A4635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F776C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Контрастная гармония на ненасыщен</w:t>
            </w:r>
            <w:r w:rsidR="00E06C5B">
              <w:rPr>
                <w:rFonts w:ascii="Times New Roman" w:eastAsia="Times New Roman" w:hAnsi="Times New Roman" w:cs="Times New Roman"/>
                <w:sz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</w:rPr>
              <w:t>ых цветах</w:t>
            </w:r>
          </w:p>
          <w:p w:rsidR="00A4635F" w:rsidRDefault="00A4635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F776C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Нюансная гармония</w:t>
            </w:r>
          </w:p>
          <w:p w:rsidR="00A4635F" w:rsidRDefault="00A4635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F776C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Гармония по общему цветовому тону на насыщенных цветах.</w:t>
            </w:r>
          </w:p>
          <w:p w:rsidR="00A4635F" w:rsidRDefault="00F776CF" w:rsidP="00E06C5B">
            <w:pPr>
              <w:tabs>
                <w:tab w:val="left" w:pos="284"/>
              </w:tabs>
              <w:spacing w:after="0" w:line="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Гармония по насыщенности и светлоте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635F" w:rsidRDefault="00F776C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Урок </w:t>
            </w:r>
          </w:p>
          <w:p w:rsidR="00A4635F" w:rsidRDefault="00A4635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A4635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F776C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Урок </w:t>
            </w:r>
          </w:p>
          <w:p w:rsidR="00A4635F" w:rsidRDefault="00A4635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F776C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Урок </w:t>
            </w:r>
          </w:p>
          <w:p w:rsidR="00A4635F" w:rsidRDefault="00A4635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F776C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Урок </w:t>
            </w:r>
          </w:p>
          <w:p w:rsidR="00A4635F" w:rsidRDefault="00A4635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F776C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Урок </w:t>
            </w:r>
          </w:p>
          <w:p w:rsidR="00A4635F" w:rsidRDefault="00A4635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A4635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F776C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Урок </w:t>
            </w:r>
          </w:p>
          <w:p w:rsidR="00A4635F" w:rsidRDefault="00A4635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F776CF" w:rsidP="00E06C5B">
            <w:pPr>
              <w:tabs>
                <w:tab w:val="left" w:pos="284"/>
              </w:tabs>
              <w:spacing w:after="0" w:line="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Урок 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635F" w:rsidRDefault="00F776C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  <w:p w:rsidR="00A4635F" w:rsidRDefault="00A4635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A4635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F776C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  <w:p w:rsidR="00A4635F" w:rsidRDefault="00A4635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F776C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  <w:p w:rsidR="00A4635F" w:rsidRDefault="00A4635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F776C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  <w:p w:rsidR="00A4635F" w:rsidRDefault="00A4635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F776C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  <w:p w:rsidR="00A4635F" w:rsidRDefault="00A4635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A4635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F776C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  <w:p w:rsidR="00A4635F" w:rsidRDefault="00A4635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F776CF" w:rsidP="00E06C5B">
            <w:pPr>
              <w:tabs>
                <w:tab w:val="left" w:pos="284"/>
              </w:tabs>
              <w:spacing w:after="0" w:line="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</w:tr>
    </w:tbl>
    <w:p w:rsidR="00A4635F" w:rsidRDefault="00A4635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</w:p>
    <w:p w:rsidR="00A4635F" w:rsidRDefault="00F776C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Итого: 34 часа.</w:t>
      </w:r>
    </w:p>
    <w:p w:rsidR="00A4635F" w:rsidRDefault="00A4635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</w:p>
    <w:p w:rsidR="00A4635F" w:rsidRDefault="00F776C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Третий год обучения.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3"/>
        <w:gridCol w:w="5062"/>
        <w:gridCol w:w="1309"/>
        <w:gridCol w:w="2387"/>
      </w:tblGrid>
      <w:tr w:rsidR="00A4635F">
        <w:trPr>
          <w:trHeight w:val="1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635F" w:rsidRDefault="00F776CF" w:rsidP="00E06C5B">
            <w:pPr>
              <w:tabs>
                <w:tab w:val="left" w:pos="284"/>
              </w:tabs>
              <w:spacing w:after="0" w:line="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№</w:t>
            </w: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635F" w:rsidRDefault="00F776CF" w:rsidP="00E06C5B">
            <w:pPr>
              <w:tabs>
                <w:tab w:val="left" w:pos="284"/>
              </w:tabs>
              <w:spacing w:after="0" w:line="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Тема урока.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635F" w:rsidRDefault="00F776CF" w:rsidP="00E06C5B">
            <w:pPr>
              <w:tabs>
                <w:tab w:val="left" w:pos="284"/>
              </w:tabs>
              <w:spacing w:after="0" w:line="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Вид учебного занятия.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635F" w:rsidRDefault="00F776CF" w:rsidP="00E06C5B">
            <w:pPr>
              <w:tabs>
                <w:tab w:val="left" w:pos="284"/>
              </w:tabs>
              <w:spacing w:after="0" w:line="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Максимальная нагрузка.</w:t>
            </w:r>
          </w:p>
        </w:tc>
      </w:tr>
      <w:tr w:rsidR="00A4635F" w:rsidTr="009A7FFE">
        <w:trPr>
          <w:trHeight w:val="5134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635F" w:rsidRDefault="00F776C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1</w:t>
            </w:r>
          </w:p>
          <w:p w:rsidR="00A4635F" w:rsidRDefault="00A4635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F776C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  <w:p w:rsidR="00A4635F" w:rsidRDefault="00A4635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F776C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  <w:p w:rsidR="00A4635F" w:rsidRDefault="00A4635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F776C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  <w:p w:rsidR="00A4635F" w:rsidRDefault="00A4635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A4635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F776C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  <w:p w:rsidR="00A4635F" w:rsidRDefault="00A4635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F776C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  <w:p w:rsidR="00A4635F" w:rsidRDefault="00A4635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F776C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  <w:p w:rsidR="00A4635F" w:rsidRDefault="00A4635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F776CF" w:rsidP="00E06C5B">
            <w:pPr>
              <w:tabs>
                <w:tab w:val="left" w:pos="284"/>
              </w:tabs>
              <w:spacing w:after="0" w:line="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635F" w:rsidRDefault="00F776C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Контрастная гармония (на насыщенных цветах).</w:t>
            </w:r>
          </w:p>
          <w:p w:rsidR="00A4635F" w:rsidRDefault="00F776C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Контрастная гармония на ненасыщенных цветах.</w:t>
            </w:r>
          </w:p>
          <w:p w:rsidR="00A4635F" w:rsidRDefault="00F776C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Нюанс</w:t>
            </w:r>
            <w:r w:rsidR="00E06C5B">
              <w:rPr>
                <w:rFonts w:ascii="Times New Roman" w:eastAsia="Times New Roman" w:hAnsi="Times New Roman" w:cs="Times New Roman"/>
                <w:sz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</w:rPr>
              <w:t>ая гармония.</w:t>
            </w:r>
          </w:p>
          <w:p w:rsidR="00A4635F" w:rsidRDefault="00A4635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F776C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Гармония по общему цветовому тону и насыщенности (на насыщенных цветах).</w:t>
            </w:r>
          </w:p>
          <w:p w:rsidR="00A4635F" w:rsidRDefault="00F776C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Гармония по светлоте (на ненасыщен</w:t>
            </w:r>
            <w:r w:rsidR="00E06C5B">
              <w:rPr>
                <w:rFonts w:ascii="Times New Roman" w:eastAsia="Times New Roman" w:hAnsi="Times New Roman" w:cs="Times New Roman"/>
                <w:sz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</w:rPr>
              <w:t>ых цветах).</w:t>
            </w:r>
          </w:p>
          <w:p w:rsidR="00A4635F" w:rsidRDefault="00F776C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Фигура в интерьере.</w:t>
            </w:r>
          </w:p>
          <w:p w:rsidR="00A4635F" w:rsidRDefault="00A4635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F776C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Гармония по общему цветовому тону и насыщенности.</w:t>
            </w:r>
          </w:p>
          <w:p w:rsidR="00A4635F" w:rsidRDefault="00F776C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Гармония по светлоте.</w:t>
            </w:r>
          </w:p>
          <w:p w:rsidR="00A4635F" w:rsidRDefault="00A4635F" w:rsidP="00E06C5B">
            <w:pPr>
              <w:tabs>
                <w:tab w:val="left" w:pos="284"/>
              </w:tabs>
              <w:spacing w:after="0" w:line="0" w:lineRule="atLeast"/>
              <w:jc w:val="both"/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635F" w:rsidRDefault="00F776C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Урок</w:t>
            </w:r>
          </w:p>
          <w:p w:rsidR="00A4635F" w:rsidRDefault="00A4635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F776C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Урок  </w:t>
            </w:r>
          </w:p>
          <w:p w:rsidR="00A4635F" w:rsidRDefault="00A4635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F776C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Урок </w:t>
            </w:r>
          </w:p>
          <w:p w:rsidR="00A4635F" w:rsidRDefault="00A4635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F776C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Урок </w:t>
            </w:r>
          </w:p>
          <w:p w:rsidR="00A4635F" w:rsidRDefault="00A4635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A4635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F776C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Урок </w:t>
            </w:r>
          </w:p>
          <w:p w:rsidR="00A4635F" w:rsidRDefault="00A4635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F776C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Урок </w:t>
            </w:r>
          </w:p>
          <w:p w:rsidR="00A4635F" w:rsidRDefault="00A4635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F776C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Урок </w:t>
            </w:r>
          </w:p>
          <w:p w:rsidR="00A4635F" w:rsidRDefault="00A4635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F776CF" w:rsidP="00E06C5B">
            <w:pPr>
              <w:tabs>
                <w:tab w:val="left" w:pos="284"/>
              </w:tabs>
              <w:spacing w:after="0" w:line="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Урок 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635F" w:rsidRDefault="00F776C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  <w:p w:rsidR="00A4635F" w:rsidRDefault="00A4635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F776C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  <w:p w:rsidR="00A4635F" w:rsidRDefault="00A4635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F776C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  <w:p w:rsidR="00A4635F" w:rsidRDefault="00A4635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F776C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  <w:p w:rsidR="00A4635F" w:rsidRDefault="00A4635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A4635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F776C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  <w:p w:rsidR="00A4635F" w:rsidRDefault="00A4635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F776C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  <w:p w:rsidR="00A4635F" w:rsidRDefault="00A4635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F776C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  <w:p w:rsidR="00A4635F" w:rsidRDefault="00A4635F" w:rsidP="00E06C5B">
            <w:pPr>
              <w:tabs>
                <w:tab w:val="left" w:pos="284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4635F" w:rsidRDefault="00F776CF" w:rsidP="00E06C5B">
            <w:pPr>
              <w:tabs>
                <w:tab w:val="left" w:pos="284"/>
              </w:tabs>
              <w:spacing w:after="0" w:line="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</w:tr>
    </w:tbl>
    <w:p w:rsidR="00A4635F" w:rsidRDefault="00A4635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</w:p>
    <w:p w:rsidR="00A4635F" w:rsidRDefault="00F776C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Итого: 34 часа.</w:t>
      </w:r>
    </w:p>
    <w:p w:rsidR="00A4635F" w:rsidRDefault="00A4635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</w:p>
    <w:p w:rsidR="00A4635F" w:rsidRDefault="00F776C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Годовые требования. Содержание разделов и тем.</w:t>
      </w:r>
    </w:p>
    <w:p w:rsidR="009A7FFE" w:rsidRDefault="009A7FFE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A4635F" w:rsidRDefault="00F776CF" w:rsidP="009A7FFE">
      <w:pPr>
        <w:tabs>
          <w:tab w:val="left" w:pos="284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первый год обучения задания даются на построение простых гармоний, в основном контрастных, с прим</w:t>
      </w:r>
      <w:r w:rsidR="002E6F29">
        <w:rPr>
          <w:rFonts w:ascii="Times New Roman" w:eastAsia="Times New Roman" w:hAnsi="Times New Roman" w:cs="Times New Roman"/>
          <w:sz w:val="28"/>
        </w:rPr>
        <w:t>е</w:t>
      </w:r>
      <w:r>
        <w:rPr>
          <w:rFonts w:ascii="Times New Roman" w:eastAsia="Times New Roman" w:hAnsi="Times New Roman" w:cs="Times New Roman"/>
          <w:sz w:val="28"/>
        </w:rPr>
        <w:t>нением насыщенных цветов. Для того, что бы работы были более эмоциональными, редко используется черный цвет.</w:t>
      </w:r>
    </w:p>
    <w:p w:rsidR="00A4635F" w:rsidRDefault="00F776CF" w:rsidP="009A7FFE">
      <w:pPr>
        <w:tabs>
          <w:tab w:val="left" w:pos="284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старших классах цветовые гармонии разнообразнее. Они построены на нюансах, светлоте, со сложным колоритом. Фигура человека, натюрморт связываются со станковой композицией.</w:t>
      </w:r>
    </w:p>
    <w:p w:rsidR="00A4635F" w:rsidRDefault="00F776CF" w:rsidP="009A7FFE">
      <w:pPr>
        <w:tabs>
          <w:tab w:val="left" w:pos="284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Задания первого класса знакомят учащихся с основами цветов</w:t>
      </w:r>
      <w:r w:rsidR="002E6F29">
        <w:rPr>
          <w:rFonts w:ascii="Times New Roman" w:eastAsia="Times New Roman" w:hAnsi="Times New Roman" w:cs="Times New Roman"/>
          <w:sz w:val="28"/>
        </w:rPr>
        <w:t>е</w:t>
      </w:r>
      <w:r>
        <w:rPr>
          <w:rFonts w:ascii="Times New Roman" w:eastAsia="Times New Roman" w:hAnsi="Times New Roman" w:cs="Times New Roman"/>
          <w:sz w:val="28"/>
        </w:rPr>
        <w:t>дения, со свойством живописных материалов, приемами работы с акварелью. Учащиеся получают знание и навыки ведения последовательной работы над натюрмортом, начиная с композиции, конструктивного построения предметов, поиска цветовых отношений между предметами, предметами и фоном, первоначальные навыки построения цветовой гармонии.</w:t>
      </w:r>
    </w:p>
    <w:p w:rsidR="00A4635F" w:rsidRDefault="00F776CF" w:rsidP="009A7FFE">
      <w:pPr>
        <w:tabs>
          <w:tab w:val="left" w:pos="284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 втором классе учащиеся углубляют знание о цвете, цветовой гармонии, влияние среды и освящения, приобр</w:t>
      </w:r>
      <w:r w:rsidR="002E6F29">
        <w:rPr>
          <w:rFonts w:ascii="Times New Roman" w:eastAsia="Times New Roman" w:hAnsi="Times New Roman" w:cs="Times New Roman"/>
          <w:sz w:val="28"/>
        </w:rPr>
        <w:t>е</w:t>
      </w:r>
      <w:r>
        <w:rPr>
          <w:rFonts w:ascii="Times New Roman" w:eastAsia="Times New Roman" w:hAnsi="Times New Roman" w:cs="Times New Roman"/>
          <w:sz w:val="28"/>
        </w:rPr>
        <w:t>тают навыки в передаче фактуры предметов с выявлением их объемной формы.</w:t>
      </w:r>
    </w:p>
    <w:p w:rsidR="00A4635F" w:rsidRDefault="00F776CF" w:rsidP="009A7FFE">
      <w:pPr>
        <w:tabs>
          <w:tab w:val="left" w:pos="284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третьем классе постановки усложняются, вводятся более сложные по форме предметы. Задание делят на решение тонального и колористического решения, передачу материальности и пространства, построение более сложной цветовой гармонии.</w:t>
      </w:r>
    </w:p>
    <w:p w:rsidR="00A4635F" w:rsidRDefault="00A4635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</w:p>
    <w:p w:rsidR="00A4635F" w:rsidRDefault="00F776C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Первый год обучения.</w:t>
      </w:r>
    </w:p>
    <w:p w:rsidR="00A4635F" w:rsidRDefault="00A4635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b/>
          <w:i/>
          <w:sz w:val="28"/>
        </w:rPr>
      </w:pPr>
    </w:p>
    <w:p w:rsidR="00A4635F" w:rsidRDefault="00F776CF" w:rsidP="00E06C5B">
      <w:pPr>
        <w:numPr>
          <w:ilvl w:val="0"/>
          <w:numId w:val="5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Тема. </w:t>
      </w:r>
      <w:r>
        <w:rPr>
          <w:rFonts w:ascii="Times New Roman" w:eastAsia="Times New Roman" w:hAnsi="Times New Roman" w:cs="Times New Roman"/>
          <w:sz w:val="28"/>
        </w:rPr>
        <w:t xml:space="preserve">Характеристика цвета. Три основных свойства цвета. Знакомство с цветовым кругом. С основными и составными цветами, ахроматическими и </w:t>
      </w:r>
      <w:r>
        <w:rPr>
          <w:rFonts w:ascii="Times New Roman" w:eastAsia="Times New Roman" w:hAnsi="Times New Roman" w:cs="Times New Roman"/>
          <w:sz w:val="28"/>
        </w:rPr>
        <w:lastRenderedPageBreak/>
        <w:t>хроматическими, холодными и теплыми. Понятие «</w:t>
      </w:r>
      <w:r>
        <w:rPr>
          <w:rFonts w:ascii="Times New Roman" w:eastAsia="Times New Roman" w:hAnsi="Times New Roman" w:cs="Times New Roman"/>
          <w:i/>
          <w:sz w:val="28"/>
        </w:rPr>
        <w:t>цветовой тон</w:t>
      </w:r>
      <w:r>
        <w:rPr>
          <w:rFonts w:ascii="Times New Roman" w:eastAsia="Times New Roman" w:hAnsi="Times New Roman" w:cs="Times New Roman"/>
          <w:sz w:val="28"/>
        </w:rPr>
        <w:t>», «</w:t>
      </w:r>
      <w:r>
        <w:rPr>
          <w:rFonts w:ascii="Times New Roman" w:eastAsia="Times New Roman" w:hAnsi="Times New Roman" w:cs="Times New Roman"/>
          <w:i/>
          <w:sz w:val="28"/>
        </w:rPr>
        <w:t>насыщенность</w:t>
      </w:r>
      <w:r>
        <w:rPr>
          <w:rFonts w:ascii="Times New Roman" w:eastAsia="Times New Roman" w:hAnsi="Times New Roman" w:cs="Times New Roman"/>
          <w:sz w:val="28"/>
        </w:rPr>
        <w:t>», «</w:t>
      </w:r>
      <w:r>
        <w:rPr>
          <w:rFonts w:ascii="Times New Roman" w:eastAsia="Times New Roman" w:hAnsi="Times New Roman" w:cs="Times New Roman"/>
          <w:i/>
          <w:sz w:val="28"/>
        </w:rPr>
        <w:t>светлота</w:t>
      </w:r>
      <w:r>
        <w:rPr>
          <w:rFonts w:ascii="Times New Roman" w:eastAsia="Times New Roman" w:hAnsi="Times New Roman" w:cs="Times New Roman"/>
          <w:sz w:val="28"/>
        </w:rPr>
        <w:t>». Тема: «</w:t>
      </w:r>
      <w:r>
        <w:rPr>
          <w:rFonts w:ascii="Times New Roman" w:eastAsia="Times New Roman" w:hAnsi="Times New Roman" w:cs="Times New Roman"/>
          <w:i/>
          <w:sz w:val="28"/>
        </w:rPr>
        <w:t>Осеннийнатюрморт</w:t>
      </w:r>
      <w:r>
        <w:rPr>
          <w:rFonts w:ascii="Times New Roman" w:eastAsia="Times New Roman" w:hAnsi="Times New Roman" w:cs="Times New Roman"/>
          <w:sz w:val="28"/>
        </w:rPr>
        <w:t>». Использование акварели, формат А-3.</w:t>
      </w:r>
    </w:p>
    <w:p w:rsidR="00A4635F" w:rsidRDefault="00F776C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Самостоятельная работа:</w:t>
      </w:r>
      <w:r>
        <w:rPr>
          <w:rFonts w:ascii="Times New Roman" w:eastAsia="Times New Roman" w:hAnsi="Times New Roman" w:cs="Times New Roman"/>
          <w:sz w:val="28"/>
        </w:rPr>
        <w:t xml:space="preserve"> смешивание различных красок, графическая работа с использованием теплых и холодных цветов.</w:t>
      </w:r>
    </w:p>
    <w:p w:rsidR="00A4635F" w:rsidRDefault="00F776CF" w:rsidP="00E06C5B">
      <w:pPr>
        <w:numPr>
          <w:ilvl w:val="0"/>
          <w:numId w:val="6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Тема.</w:t>
      </w:r>
      <w:r>
        <w:rPr>
          <w:rFonts w:ascii="Times New Roman" w:eastAsia="Times New Roman" w:hAnsi="Times New Roman" w:cs="Times New Roman"/>
          <w:sz w:val="28"/>
        </w:rPr>
        <w:t xml:space="preserve"> Приемы работы с акварелью. Использование возможностей акварели. Отработка основных приемов (заливка, по</w:t>
      </w:r>
      <w:r w:rsidR="002E6F29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-</w:t>
      </w:r>
      <w:r w:rsidR="002E6F29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сырому, мазок, a Laprima). Использование акварели, бумаги различных фактур и форматов от А-4 до А-3. </w:t>
      </w:r>
    </w:p>
    <w:p w:rsidR="00A4635F" w:rsidRDefault="00F776C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Самостоятельная работа:</w:t>
      </w:r>
      <w:r>
        <w:rPr>
          <w:rFonts w:ascii="Times New Roman" w:eastAsia="Times New Roman" w:hAnsi="Times New Roman" w:cs="Times New Roman"/>
          <w:sz w:val="28"/>
        </w:rPr>
        <w:t xml:space="preserve"> этюды осенних цветов, природных материалов.</w:t>
      </w:r>
    </w:p>
    <w:p w:rsidR="00A4635F" w:rsidRDefault="00F776CF" w:rsidP="00E06C5B">
      <w:pPr>
        <w:numPr>
          <w:ilvl w:val="0"/>
          <w:numId w:val="7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Тема.</w:t>
      </w:r>
      <w:r>
        <w:rPr>
          <w:rFonts w:ascii="Times New Roman" w:eastAsia="Times New Roman" w:hAnsi="Times New Roman" w:cs="Times New Roman"/>
          <w:sz w:val="28"/>
        </w:rPr>
        <w:t xml:space="preserve"> Нюанс. Развитие представления о локальном цвете и нюансах. Понятие «</w:t>
      </w:r>
      <w:r>
        <w:rPr>
          <w:rFonts w:ascii="Times New Roman" w:eastAsia="Times New Roman" w:hAnsi="Times New Roman" w:cs="Times New Roman"/>
          <w:i/>
          <w:sz w:val="28"/>
        </w:rPr>
        <w:t>среда»</w:t>
      </w:r>
      <w:r>
        <w:rPr>
          <w:rFonts w:ascii="Times New Roman" w:eastAsia="Times New Roman" w:hAnsi="Times New Roman" w:cs="Times New Roman"/>
          <w:sz w:val="28"/>
        </w:rPr>
        <w:t>. Влияние освящения на цвет. Изображение драпировок, сближенных по цветовому тону, без складок в вертикальной и горизонтальной плоскостях при теплом освящении. Использование акварели, бумаги формата А-3.</w:t>
      </w:r>
    </w:p>
    <w:p w:rsidR="00A4635F" w:rsidRDefault="00F776C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Самостоятельная работа:</w:t>
      </w:r>
      <w:r>
        <w:rPr>
          <w:rFonts w:ascii="Times New Roman" w:eastAsia="Times New Roman" w:hAnsi="Times New Roman" w:cs="Times New Roman"/>
          <w:sz w:val="28"/>
        </w:rPr>
        <w:t xml:space="preserve"> изображение драпировок, сближенных по цветовому тону, без складок в вертикальной и горизонтальной плоскостях при холодном освящении.</w:t>
      </w:r>
    </w:p>
    <w:p w:rsidR="00A4635F" w:rsidRDefault="00F776CF" w:rsidP="00E06C5B">
      <w:pPr>
        <w:numPr>
          <w:ilvl w:val="0"/>
          <w:numId w:val="8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Тема.</w:t>
      </w:r>
      <w:r>
        <w:rPr>
          <w:rFonts w:ascii="Times New Roman" w:eastAsia="Times New Roman" w:hAnsi="Times New Roman" w:cs="Times New Roman"/>
          <w:sz w:val="28"/>
        </w:rPr>
        <w:t xml:space="preserve"> Световой контраст (</w:t>
      </w:r>
      <w:r>
        <w:rPr>
          <w:rFonts w:ascii="Times New Roman" w:eastAsia="Times New Roman" w:hAnsi="Times New Roman" w:cs="Times New Roman"/>
          <w:i/>
          <w:sz w:val="28"/>
        </w:rPr>
        <w:t>ахроматический контраст</w:t>
      </w:r>
      <w:r>
        <w:rPr>
          <w:rFonts w:ascii="Times New Roman" w:eastAsia="Times New Roman" w:hAnsi="Times New Roman" w:cs="Times New Roman"/>
          <w:sz w:val="28"/>
        </w:rPr>
        <w:t>). Гриза</w:t>
      </w:r>
      <w:r w:rsidR="002E6F29">
        <w:rPr>
          <w:rFonts w:ascii="Times New Roman" w:eastAsia="Times New Roman" w:hAnsi="Times New Roman" w:cs="Times New Roman"/>
          <w:sz w:val="28"/>
        </w:rPr>
        <w:t>й</w:t>
      </w:r>
      <w:r>
        <w:rPr>
          <w:rFonts w:ascii="Times New Roman" w:eastAsia="Times New Roman" w:hAnsi="Times New Roman" w:cs="Times New Roman"/>
          <w:sz w:val="28"/>
        </w:rPr>
        <w:t>ль. Силуэт, форма предмета, решение силуэта. Монохром. Натюрморт из светлых предметов, различных по форме, на темном фоне. Использование акварели, бумага формата А-3.</w:t>
      </w:r>
    </w:p>
    <w:p w:rsidR="00A4635F" w:rsidRDefault="00F776C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Самостоятельная работа</w:t>
      </w:r>
      <w:r>
        <w:rPr>
          <w:rFonts w:ascii="Times New Roman" w:eastAsia="Times New Roman" w:hAnsi="Times New Roman" w:cs="Times New Roman"/>
          <w:sz w:val="28"/>
        </w:rPr>
        <w:t>: монохром. Натюрморт из темных предметов, различных по форме, на светлом фоне.</w:t>
      </w:r>
    </w:p>
    <w:p w:rsidR="00A4635F" w:rsidRDefault="00F776CF" w:rsidP="00E06C5B">
      <w:pPr>
        <w:numPr>
          <w:ilvl w:val="0"/>
          <w:numId w:val="9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Тема.</w:t>
      </w:r>
      <w:r>
        <w:rPr>
          <w:rFonts w:ascii="Times New Roman" w:eastAsia="Times New Roman" w:hAnsi="Times New Roman" w:cs="Times New Roman"/>
          <w:sz w:val="28"/>
        </w:rPr>
        <w:t xml:space="preserve"> Цветовая гармония. Полярная гармония. Понятие «</w:t>
      </w:r>
      <w:r>
        <w:rPr>
          <w:rFonts w:ascii="Times New Roman" w:eastAsia="Times New Roman" w:hAnsi="Times New Roman" w:cs="Times New Roman"/>
          <w:i/>
          <w:sz w:val="28"/>
        </w:rPr>
        <w:t>Цветовая гармония»</w:t>
      </w:r>
      <w:r>
        <w:rPr>
          <w:rFonts w:ascii="Times New Roman" w:eastAsia="Times New Roman" w:hAnsi="Times New Roman" w:cs="Times New Roman"/>
          <w:sz w:val="28"/>
        </w:rPr>
        <w:t xml:space="preserve"> и «</w:t>
      </w:r>
      <w:r>
        <w:rPr>
          <w:rFonts w:ascii="Times New Roman" w:eastAsia="Times New Roman" w:hAnsi="Times New Roman" w:cs="Times New Roman"/>
          <w:i/>
          <w:sz w:val="28"/>
        </w:rPr>
        <w:t>Полярная гармония</w:t>
      </w:r>
      <w:r>
        <w:rPr>
          <w:rFonts w:ascii="Times New Roman" w:eastAsia="Times New Roman" w:hAnsi="Times New Roman" w:cs="Times New Roman"/>
          <w:sz w:val="28"/>
        </w:rPr>
        <w:t>», «</w:t>
      </w:r>
      <w:r>
        <w:rPr>
          <w:rFonts w:ascii="Times New Roman" w:eastAsia="Times New Roman" w:hAnsi="Times New Roman" w:cs="Times New Roman"/>
          <w:i/>
          <w:sz w:val="28"/>
        </w:rPr>
        <w:t>дополнительные цвета</w:t>
      </w:r>
      <w:r>
        <w:rPr>
          <w:rFonts w:ascii="Times New Roman" w:eastAsia="Times New Roman" w:hAnsi="Times New Roman" w:cs="Times New Roman"/>
          <w:sz w:val="28"/>
        </w:rPr>
        <w:t>». Этюд фруктов или овощей на дополнительных цветах (красный-зеленый, желтый</w:t>
      </w:r>
      <w:r w:rsidR="002E6F29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-</w:t>
      </w:r>
      <w:r w:rsidR="002E6F29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фиолетовый и т.д.).  Использование акварели (техника Laprima), бумаги различных форматов. </w:t>
      </w:r>
    </w:p>
    <w:p w:rsidR="00A4635F" w:rsidRDefault="00F776C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Самостоятельная работа</w:t>
      </w:r>
      <w:r>
        <w:rPr>
          <w:rFonts w:ascii="Times New Roman" w:eastAsia="Times New Roman" w:hAnsi="Times New Roman" w:cs="Times New Roman"/>
          <w:sz w:val="28"/>
        </w:rPr>
        <w:t>: этюд овощей или фруктов по тому же принципу.</w:t>
      </w:r>
    </w:p>
    <w:p w:rsidR="00A4635F" w:rsidRDefault="00F776CF" w:rsidP="00E06C5B">
      <w:pPr>
        <w:numPr>
          <w:ilvl w:val="0"/>
          <w:numId w:val="10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Тема.</w:t>
      </w:r>
      <w:r>
        <w:rPr>
          <w:rFonts w:ascii="Times New Roman" w:eastAsia="Times New Roman" w:hAnsi="Times New Roman" w:cs="Times New Roman"/>
          <w:sz w:val="28"/>
        </w:rPr>
        <w:t xml:space="preserve"> Трехцветная и многоцветная гармония. Поиск цветовых отношений. Понятие трехцветной и многоцветной гармонии. Этюд цветов в декоративно</w:t>
      </w:r>
      <w:r w:rsidR="002E6F29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-плоск</w:t>
      </w:r>
      <w:r w:rsidR="002E6F29">
        <w:rPr>
          <w:rFonts w:ascii="Times New Roman" w:eastAsia="Times New Roman" w:hAnsi="Times New Roman" w:cs="Times New Roman"/>
          <w:sz w:val="28"/>
        </w:rPr>
        <w:t>о</w:t>
      </w:r>
      <w:r>
        <w:rPr>
          <w:rFonts w:ascii="Times New Roman" w:eastAsia="Times New Roman" w:hAnsi="Times New Roman" w:cs="Times New Roman"/>
          <w:sz w:val="28"/>
        </w:rPr>
        <w:t>стном варианте, в многоцветной гармонии. Использование акварели, бумаги различных форматов.</w:t>
      </w:r>
    </w:p>
    <w:p w:rsidR="00A4635F" w:rsidRDefault="00F776C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Самостоятельная работа</w:t>
      </w:r>
      <w:r>
        <w:rPr>
          <w:rFonts w:ascii="Times New Roman" w:eastAsia="Times New Roman" w:hAnsi="Times New Roman" w:cs="Times New Roman"/>
          <w:sz w:val="28"/>
        </w:rPr>
        <w:t>: натюрморт из цветов в трехцветной гармонии.</w:t>
      </w:r>
    </w:p>
    <w:p w:rsidR="00A4635F" w:rsidRDefault="00F776CF" w:rsidP="00E06C5B">
      <w:pPr>
        <w:numPr>
          <w:ilvl w:val="0"/>
          <w:numId w:val="11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</w:t>
      </w:r>
      <w:r>
        <w:rPr>
          <w:rFonts w:ascii="Times New Roman" w:eastAsia="Times New Roman" w:hAnsi="Times New Roman" w:cs="Times New Roman"/>
          <w:sz w:val="28"/>
        </w:rPr>
        <w:t>. Гармония по общему цветовому тону. Поиск цветовых отношений. Понятие трехцветной и многоцветной гармонии. Локальный цвет и оттенки цвета на свету, в тени и на рефлексах. Влияние цветовой среды на предметы. Передача формы предмета с учетом изменения цвета от освящения. Натюрморт из различных фруктов в теплой гамме при холодном освящении, на</w:t>
      </w:r>
      <w:r w:rsidR="00417FF1">
        <w:rPr>
          <w:rFonts w:ascii="Times New Roman" w:eastAsia="Times New Roman" w:hAnsi="Times New Roman" w:cs="Times New Roman"/>
          <w:sz w:val="28"/>
        </w:rPr>
        <w:t xml:space="preserve"> нейтральном фоне. Использовани</w:t>
      </w:r>
      <w:r>
        <w:rPr>
          <w:rFonts w:ascii="Times New Roman" w:eastAsia="Times New Roman" w:hAnsi="Times New Roman" w:cs="Times New Roman"/>
          <w:sz w:val="28"/>
        </w:rPr>
        <w:t>е акварели, бумаги различных форматов – А</w:t>
      </w:r>
      <w:r w:rsidR="00417FF1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4, А3.</w:t>
      </w:r>
    </w:p>
    <w:p w:rsidR="00A4635F" w:rsidRDefault="00F776C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Самостоятельная работа</w:t>
      </w:r>
      <w:r>
        <w:rPr>
          <w:rFonts w:ascii="Times New Roman" w:eastAsia="Times New Roman" w:hAnsi="Times New Roman" w:cs="Times New Roman"/>
          <w:sz w:val="28"/>
        </w:rPr>
        <w:t>: аудиторное занятие по памяти.</w:t>
      </w:r>
    </w:p>
    <w:p w:rsidR="00A4635F" w:rsidRDefault="00F776CF" w:rsidP="00E06C5B">
      <w:pPr>
        <w:numPr>
          <w:ilvl w:val="0"/>
          <w:numId w:val="12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</w:t>
      </w:r>
      <w:r>
        <w:rPr>
          <w:rFonts w:ascii="Times New Roman" w:eastAsia="Times New Roman" w:hAnsi="Times New Roman" w:cs="Times New Roman"/>
          <w:sz w:val="28"/>
        </w:rPr>
        <w:t>. Контрастная гармония (на насыщенных цветах). Применение различных приемов акварели. Лепка формы предмета с учетом цветовых и тональных отношений. Натюрморт на контрастном цветовом фоне. Использование акварели, бумаги различных форматов.</w:t>
      </w:r>
    </w:p>
    <w:p w:rsidR="00A4635F" w:rsidRDefault="00F776C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Самостоятельная работа</w:t>
      </w:r>
      <w:r>
        <w:rPr>
          <w:rFonts w:ascii="Times New Roman" w:eastAsia="Times New Roman" w:hAnsi="Times New Roman" w:cs="Times New Roman"/>
          <w:sz w:val="28"/>
        </w:rPr>
        <w:t>: аудиторное занятие по памяти.</w:t>
      </w:r>
    </w:p>
    <w:p w:rsidR="00A4635F" w:rsidRDefault="00F776CF" w:rsidP="00E06C5B">
      <w:pPr>
        <w:numPr>
          <w:ilvl w:val="0"/>
          <w:numId w:val="13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Тема</w:t>
      </w:r>
      <w:r>
        <w:rPr>
          <w:rFonts w:ascii="Times New Roman" w:eastAsia="Times New Roman" w:hAnsi="Times New Roman" w:cs="Times New Roman"/>
          <w:sz w:val="28"/>
        </w:rPr>
        <w:t>. Гармония по общему цветовому тону и насыщенности (на насыщенных цветах). Развитие навыков по передаче цветовых отношений. Выражение характера формы силуэтом. Натюрморт из 2-3 предметов насыщенного цвета разной материальности на светлом фоне. Использование акварели (техника «</w:t>
      </w:r>
      <w:r>
        <w:rPr>
          <w:rFonts w:ascii="Times New Roman" w:eastAsia="Times New Roman" w:hAnsi="Times New Roman" w:cs="Times New Roman"/>
          <w:i/>
          <w:sz w:val="28"/>
        </w:rPr>
        <w:t>по сырому</w:t>
      </w:r>
      <w:r>
        <w:rPr>
          <w:rFonts w:ascii="Times New Roman" w:eastAsia="Times New Roman" w:hAnsi="Times New Roman" w:cs="Times New Roman"/>
          <w:sz w:val="28"/>
        </w:rPr>
        <w:t xml:space="preserve">»), бумага формата А3. </w:t>
      </w:r>
    </w:p>
    <w:p w:rsidR="00A4635F" w:rsidRDefault="00F776C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Самостоятельная работа</w:t>
      </w:r>
      <w:r>
        <w:rPr>
          <w:rFonts w:ascii="Times New Roman" w:eastAsia="Times New Roman" w:hAnsi="Times New Roman" w:cs="Times New Roman"/>
          <w:sz w:val="28"/>
        </w:rPr>
        <w:t>: этюд несложных предметов различной формы на светлом фоне.</w:t>
      </w:r>
    </w:p>
    <w:p w:rsidR="00A4635F" w:rsidRDefault="00F776CF" w:rsidP="00E06C5B">
      <w:pPr>
        <w:numPr>
          <w:ilvl w:val="0"/>
          <w:numId w:val="14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Тема. </w:t>
      </w:r>
      <w:r>
        <w:rPr>
          <w:rFonts w:ascii="Times New Roman" w:eastAsia="Times New Roman" w:hAnsi="Times New Roman" w:cs="Times New Roman"/>
          <w:sz w:val="28"/>
        </w:rPr>
        <w:t xml:space="preserve">Световой контраст (ахроматический). Гризайль. Передача светотеневых отношений и тональная передача объема и формы. Найти конкретные различия тонов предметов и драпировки. Передача объема и пространства тональными средствами. Натюрморт из двух предметов           ( кофейник, кружка и т.д.), различных по форме и тону при боковом освящении на светлом фоне без складок. Гризайль. Использование акварели, бумага формата А3. </w:t>
      </w:r>
    </w:p>
    <w:p w:rsidR="00A4635F" w:rsidRDefault="00F776C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Самостоятельная работа</w:t>
      </w:r>
      <w:r>
        <w:rPr>
          <w:rFonts w:ascii="Times New Roman" w:eastAsia="Times New Roman" w:hAnsi="Times New Roman" w:cs="Times New Roman"/>
          <w:sz w:val="28"/>
        </w:rPr>
        <w:t>: этюды комнатных растений (гризайль).</w:t>
      </w:r>
    </w:p>
    <w:p w:rsidR="00A4635F" w:rsidRDefault="00F776CF" w:rsidP="00E06C5B">
      <w:pPr>
        <w:numPr>
          <w:ilvl w:val="0"/>
          <w:numId w:val="15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Тема.</w:t>
      </w:r>
      <w:r>
        <w:rPr>
          <w:rFonts w:ascii="Times New Roman" w:eastAsia="Times New Roman" w:hAnsi="Times New Roman" w:cs="Times New Roman"/>
          <w:sz w:val="28"/>
        </w:rPr>
        <w:t xml:space="preserve"> Гармония по насыщенности. Изучение понятий пространственной среды и силуэта. Передача характера формы при помощи различных приемов работы с акварелью. Этюд чучела птицы на нейтральном фоне. Использование акварели, бумаги формата А3.</w:t>
      </w:r>
    </w:p>
    <w:p w:rsidR="00A4635F" w:rsidRDefault="00F776C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Самостоятельная работа:</w:t>
      </w:r>
      <w:r>
        <w:rPr>
          <w:rFonts w:ascii="Times New Roman" w:eastAsia="Times New Roman" w:hAnsi="Times New Roman" w:cs="Times New Roman"/>
          <w:sz w:val="28"/>
        </w:rPr>
        <w:t xml:space="preserve"> эскизы домашних животных.</w:t>
      </w:r>
    </w:p>
    <w:p w:rsidR="00A4635F" w:rsidRDefault="00F776C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Второй год обучения.</w:t>
      </w:r>
    </w:p>
    <w:p w:rsidR="00A4635F" w:rsidRDefault="00F776CF" w:rsidP="00E06C5B">
      <w:pPr>
        <w:numPr>
          <w:ilvl w:val="0"/>
          <w:numId w:val="16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Тема. </w:t>
      </w:r>
      <w:r>
        <w:rPr>
          <w:rFonts w:ascii="Times New Roman" w:eastAsia="Times New Roman" w:hAnsi="Times New Roman" w:cs="Times New Roman"/>
          <w:sz w:val="28"/>
        </w:rPr>
        <w:t>Гармония по общему цветовому тону и насыщенности ( на насыщенных цветах). Тонкие цветовые отношения. Моделирование формы в тени. Натюрморт из предметов быта против света. Использование акварели, бумаги формата А3.</w:t>
      </w:r>
    </w:p>
    <w:p w:rsidR="00A4635F" w:rsidRDefault="00F776C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Самостоятельная работа:</w:t>
      </w:r>
      <w:r>
        <w:rPr>
          <w:rFonts w:ascii="Times New Roman" w:eastAsia="Times New Roman" w:hAnsi="Times New Roman" w:cs="Times New Roman"/>
          <w:sz w:val="28"/>
        </w:rPr>
        <w:t xml:space="preserve"> копирование натюрмортов с подобной композицией.</w:t>
      </w:r>
    </w:p>
    <w:p w:rsidR="00A4635F" w:rsidRDefault="00F776CF" w:rsidP="00E06C5B">
      <w:pPr>
        <w:numPr>
          <w:ilvl w:val="0"/>
          <w:numId w:val="17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Тема. </w:t>
      </w:r>
      <w:r>
        <w:rPr>
          <w:rFonts w:ascii="Times New Roman" w:eastAsia="Times New Roman" w:hAnsi="Times New Roman" w:cs="Times New Roman"/>
          <w:sz w:val="28"/>
        </w:rPr>
        <w:t>Фигура человека. Передача характера движения. Обобщеная передача формы цветом. Этюд фигуры человека. Использование пастели, бумага для пастели формата А3.</w:t>
      </w:r>
    </w:p>
    <w:p w:rsidR="00A4635F" w:rsidRDefault="00F776C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Самостоятельная работа:</w:t>
      </w:r>
      <w:r>
        <w:rPr>
          <w:rFonts w:ascii="Times New Roman" w:eastAsia="Times New Roman" w:hAnsi="Times New Roman" w:cs="Times New Roman"/>
          <w:sz w:val="28"/>
        </w:rPr>
        <w:t xml:space="preserve"> этюды фигуры человека в движении по представлению.</w:t>
      </w:r>
    </w:p>
    <w:p w:rsidR="00A4635F" w:rsidRDefault="00F776CF" w:rsidP="00E06C5B">
      <w:pPr>
        <w:numPr>
          <w:ilvl w:val="0"/>
          <w:numId w:val="18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Тема. </w:t>
      </w:r>
      <w:r>
        <w:rPr>
          <w:rFonts w:ascii="Times New Roman" w:eastAsia="Times New Roman" w:hAnsi="Times New Roman" w:cs="Times New Roman"/>
          <w:sz w:val="28"/>
        </w:rPr>
        <w:t>Фигура; портрет в интерьере. Рисование сидящей фигуры человека. Закрепление знаний об основных пропорциях фигуры человека, посадка, точка опоры. Выразительность линейного наброска при минимальном количестве графических средств. Освещение верхнебоковое. Формат А3. Материал – графитный карандаш.</w:t>
      </w:r>
    </w:p>
    <w:p w:rsidR="00A4635F" w:rsidRDefault="00F776C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Самостоятельная работа:</w:t>
      </w:r>
      <w:r>
        <w:rPr>
          <w:rFonts w:ascii="Times New Roman" w:eastAsia="Times New Roman" w:hAnsi="Times New Roman" w:cs="Times New Roman"/>
          <w:sz w:val="28"/>
        </w:rPr>
        <w:t xml:space="preserve"> наброски фигуры человека.</w:t>
      </w:r>
    </w:p>
    <w:p w:rsidR="00A4635F" w:rsidRDefault="00F776CF" w:rsidP="00E06C5B">
      <w:pPr>
        <w:numPr>
          <w:ilvl w:val="0"/>
          <w:numId w:val="19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Тема. </w:t>
      </w:r>
      <w:r>
        <w:rPr>
          <w:rFonts w:ascii="Times New Roman" w:eastAsia="Times New Roman" w:hAnsi="Times New Roman" w:cs="Times New Roman"/>
          <w:sz w:val="28"/>
        </w:rPr>
        <w:t>Контрастная гармония (на ненасыщен</w:t>
      </w:r>
      <w:r w:rsidR="00417FF1">
        <w:rPr>
          <w:rFonts w:ascii="Times New Roman" w:eastAsia="Times New Roman" w:hAnsi="Times New Roman" w:cs="Times New Roman"/>
          <w:sz w:val="28"/>
        </w:rPr>
        <w:t>н</w:t>
      </w:r>
      <w:r>
        <w:rPr>
          <w:rFonts w:ascii="Times New Roman" w:eastAsia="Times New Roman" w:hAnsi="Times New Roman" w:cs="Times New Roman"/>
          <w:sz w:val="28"/>
        </w:rPr>
        <w:t>ых цветах). Развитие представлений о влиянии цветовой среды на предмет. Лепка формы предметов с учетом цветовых и тональных отношений. Этюд овощей или грибов на контрастном фоне. Использование акварели ( многослойная живопись), бумага формата А3.</w:t>
      </w:r>
    </w:p>
    <w:p w:rsidR="00A4635F" w:rsidRDefault="00F776C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Самостоятельная работа:</w:t>
      </w:r>
      <w:r>
        <w:rPr>
          <w:rFonts w:ascii="Times New Roman" w:eastAsia="Times New Roman" w:hAnsi="Times New Roman" w:cs="Times New Roman"/>
          <w:sz w:val="28"/>
        </w:rPr>
        <w:t xml:space="preserve"> этюды фруктов на контрастном фоне.</w:t>
      </w:r>
    </w:p>
    <w:p w:rsidR="00A4635F" w:rsidRDefault="00F776CF" w:rsidP="00E06C5B">
      <w:pPr>
        <w:numPr>
          <w:ilvl w:val="0"/>
          <w:numId w:val="20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Тема. </w:t>
      </w:r>
      <w:r>
        <w:rPr>
          <w:rFonts w:ascii="Times New Roman" w:eastAsia="Times New Roman" w:hAnsi="Times New Roman" w:cs="Times New Roman"/>
          <w:sz w:val="28"/>
        </w:rPr>
        <w:t>Нюансная гармония. Грамотное последовательное ведение длительной постановки. Поиск интер</w:t>
      </w:r>
      <w:r w:rsidR="00417FF1">
        <w:rPr>
          <w:rFonts w:ascii="Times New Roman" w:eastAsia="Times New Roman" w:hAnsi="Times New Roman" w:cs="Times New Roman"/>
          <w:sz w:val="28"/>
        </w:rPr>
        <w:t>ес</w:t>
      </w:r>
      <w:r>
        <w:rPr>
          <w:rFonts w:ascii="Times New Roman" w:eastAsia="Times New Roman" w:hAnsi="Times New Roman" w:cs="Times New Roman"/>
          <w:sz w:val="28"/>
        </w:rPr>
        <w:t>ного живописно-пластического решения. Натюрморт с чучелом птицы. Использование акварели (многослойная акварель), бумага формата А3.</w:t>
      </w:r>
    </w:p>
    <w:p w:rsidR="00A4635F" w:rsidRDefault="00F776C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Самостоятельная работа:</w:t>
      </w:r>
      <w:r>
        <w:rPr>
          <w:rFonts w:ascii="Times New Roman" w:eastAsia="Times New Roman" w:hAnsi="Times New Roman" w:cs="Times New Roman"/>
          <w:sz w:val="28"/>
        </w:rPr>
        <w:t xml:space="preserve"> этюды с домашними животными, на формате А4.</w:t>
      </w:r>
    </w:p>
    <w:p w:rsidR="00A4635F" w:rsidRDefault="00F776CF" w:rsidP="00E06C5B">
      <w:pPr>
        <w:numPr>
          <w:ilvl w:val="0"/>
          <w:numId w:val="21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Тема. </w:t>
      </w:r>
      <w:r>
        <w:rPr>
          <w:rFonts w:ascii="Times New Roman" w:eastAsia="Times New Roman" w:hAnsi="Times New Roman" w:cs="Times New Roman"/>
          <w:sz w:val="28"/>
        </w:rPr>
        <w:t>Гармония по общему цветовому тону на насыще</w:t>
      </w:r>
      <w:r w:rsidR="00417FF1">
        <w:rPr>
          <w:rFonts w:ascii="Times New Roman" w:eastAsia="Times New Roman" w:hAnsi="Times New Roman" w:cs="Times New Roman"/>
          <w:sz w:val="28"/>
        </w:rPr>
        <w:t>н</w:t>
      </w:r>
      <w:r>
        <w:rPr>
          <w:rFonts w:ascii="Times New Roman" w:eastAsia="Times New Roman" w:hAnsi="Times New Roman" w:cs="Times New Roman"/>
          <w:sz w:val="28"/>
        </w:rPr>
        <w:t>ных цветах. Применение на практике изучен</w:t>
      </w:r>
      <w:r w:rsidR="00417FF1">
        <w:rPr>
          <w:rFonts w:ascii="Times New Roman" w:eastAsia="Times New Roman" w:hAnsi="Times New Roman" w:cs="Times New Roman"/>
          <w:sz w:val="28"/>
        </w:rPr>
        <w:t>н</w:t>
      </w:r>
      <w:r>
        <w:rPr>
          <w:rFonts w:ascii="Times New Roman" w:eastAsia="Times New Roman" w:hAnsi="Times New Roman" w:cs="Times New Roman"/>
          <w:sz w:val="28"/>
        </w:rPr>
        <w:t>ых знаний. Лепка формы цветом, передача материальности. Передача глубины пространства. Создание нескольких эскизов с разных мест. Этюд драпировки со складками и фруктами. Использование акварели различной текстуры и формат А4.</w:t>
      </w:r>
    </w:p>
    <w:p w:rsidR="00A4635F" w:rsidRDefault="00F776C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Самостоятельная работа:</w:t>
      </w:r>
      <w:r>
        <w:rPr>
          <w:rFonts w:ascii="Times New Roman" w:eastAsia="Times New Roman" w:hAnsi="Times New Roman" w:cs="Times New Roman"/>
          <w:sz w:val="28"/>
        </w:rPr>
        <w:t xml:space="preserve"> этюд драпировок со складками.</w:t>
      </w:r>
    </w:p>
    <w:p w:rsidR="00A4635F" w:rsidRDefault="00F776CF" w:rsidP="00E06C5B">
      <w:pPr>
        <w:numPr>
          <w:ilvl w:val="0"/>
          <w:numId w:val="22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Тема. </w:t>
      </w:r>
      <w:r>
        <w:rPr>
          <w:rFonts w:ascii="Times New Roman" w:eastAsia="Times New Roman" w:hAnsi="Times New Roman" w:cs="Times New Roman"/>
          <w:sz w:val="28"/>
        </w:rPr>
        <w:t>Гармония по насыщенности и светлоте. Поиск выразительного живописно-пластического решения. Передача формы предметов и пространства в натюрморте с учетом освещения. Ритмическое построение цветовых пятен. Натюрморт из атрибутов искусства в сближенной цветовой гамме (золотисто-коричневой). Использование акварели («по сырому»), бумага формата А3.</w:t>
      </w:r>
    </w:p>
    <w:p w:rsidR="00A4635F" w:rsidRDefault="00F776C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Самостоятельная работа:</w:t>
      </w:r>
      <w:r>
        <w:rPr>
          <w:rFonts w:ascii="Times New Roman" w:eastAsia="Times New Roman" w:hAnsi="Times New Roman" w:cs="Times New Roman"/>
          <w:sz w:val="28"/>
        </w:rPr>
        <w:t xml:space="preserve"> этюды отдельных предметов искусства.</w:t>
      </w:r>
    </w:p>
    <w:p w:rsidR="00A4635F" w:rsidRDefault="00F776CF" w:rsidP="00E06C5B">
      <w:pPr>
        <w:numPr>
          <w:ilvl w:val="0"/>
          <w:numId w:val="23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Тема. </w:t>
      </w:r>
      <w:r>
        <w:rPr>
          <w:rFonts w:ascii="Times New Roman" w:eastAsia="Times New Roman" w:hAnsi="Times New Roman" w:cs="Times New Roman"/>
          <w:sz w:val="28"/>
        </w:rPr>
        <w:t xml:space="preserve">Гармония по общему цветовому тону и светлоте. Развитие представлений о сочетании цвета. Лепка цветом формы предмета. Ритмическое построение цветовых пятен. Натюрморт из нескольких различных по форме и цвету предметов на нейтральном фоне </w:t>
      </w:r>
      <w:r>
        <w:rPr>
          <w:rFonts w:ascii="Times New Roman" w:eastAsia="Times New Roman" w:hAnsi="Times New Roman" w:cs="Times New Roman"/>
          <w:sz w:val="28"/>
        </w:rPr>
        <w:br/>
        <w:t xml:space="preserve">( с предварительным эскизом). Использование акварели (многослойная акварель, поэтапная работа под формат), бумага формата А3. </w:t>
      </w:r>
    </w:p>
    <w:p w:rsidR="00A4635F" w:rsidRDefault="00F776C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Самостоятельная работа:</w:t>
      </w:r>
      <w:r>
        <w:rPr>
          <w:rFonts w:ascii="Times New Roman" w:eastAsia="Times New Roman" w:hAnsi="Times New Roman" w:cs="Times New Roman"/>
          <w:sz w:val="28"/>
        </w:rPr>
        <w:t xml:space="preserve"> этюды отдельных предметов домашней утвари.</w:t>
      </w:r>
    </w:p>
    <w:p w:rsidR="00417FF1" w:rsidRDefault="00417FF1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b/>
          <w:i/>
          <w:sz w:val="28"/>
        </w:rPr>
      </w:pPr>
    </w:p>
    <w:p w:rsidR="00A4635F" w:rsidRDefault="00417FF1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Трет</w:t>
      </w:r>
      <w:r w:rsidR="00F776CF">
        <w:rPr>
          <w:rFonts w:ascii="Times New Roman" w:eastAsia="Times New Roman" w:hAnsi="Times New Roman" w:cs="Times New Roman"/>
          <w:b/>
          <w:i/>
          <w:sz w:val="28"/>
        </w:rPr>
        <w:t>ий год обучения.</w:t>
      </w:r>
    </w:p>
    <w:p w:rsidR="00A4635F" w:rsidRDefault="00F776CF" w:rsidP="00E06C5B">
      <w:pPr>
        <w:numPr>
          <w:ilvl w:val="0"/>
          <w:numId w:val="24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Тема. </w:t>
      </w:r>
      <w:r>
        <w:rPr>
          <w:rFonts w:ascii="Times New Roman" w:eastAsia="Times New Roman" w:hAnsi="Times New Roman" w:cs="Times New Roman"/>
          <w:sz w:val="28"/>
        </w:rPr>
        <w:t>Контрастная гармония (на насыщенных цветах). Целостность и декоративность к</w:t>
      </w:r>
      <w:r w:rsidR="00417FF1">
        <w:rPr>
          <w:rFonts w:ascii="Times New Roman" w:eastAsia="Times New Roman" w:hAnsi="Times New Roman" w:cs="Times New Roman"/>
          <w:sz w:val="28"/>
        </w:rPr>
        <w:t>ол</w:t>
      </w:r>
      <w:r>
        <w:rPr>
          <w:rFonts w:ascii="Times New Roman" w:eastAsia="Times New Roman" w:hAnsi="Times New Roman" w:cs="Times New Roman"/>
          <w:sz w:val="28"/>
        </w:rPr>
        <w:t>ористического решения. Развитие навыков и умений работы с акварелью.  Натюрморт из живых цветов, овощей, фруктов и одного предмета бытовой утвари.  Использование акварели, формата А3.</w:t>
      </w:r>
    </w:p>
    <w:p w:rsidR="00A4635F" w:rsidRDefault="00F776C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Самостоятельная работа:</w:t>
      </w:r>
      <w:r>
        <w:rPr>
          <w:rFonts w:ascii="Times New Roman" w:eastAsia="Times New Roman" w:hAnsi="Times New Roman" w:cs="Times New Roman"/>
          <w:sz w:val="28"/>
        </w:rPr>
        <w:t xml:space="preserve"> этюды живых цветов.</w:t>
      </w:r>
    </w:p>
    <w:p w:rsidR="00A4635F" w:rsidRDefault="00F776CF" w:rsidP="00E06C5B">
      <w:pPr>
        <w:numPr>
          <w:ilvl w:val="0"/>
          <w:numId w:val="25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Тема. </w:t>
      </w:r>
      <w:r>
        <w:rPr>
          <w:rFonts w:ascii="Times New Roman" w:eastAsia="Times New Roman" w:hAnsi="Times New Roman" w:cs="Times New Roman"/>
          <w:sz w:val="28"/>
        </w:rPr>
        <w:t>Контрастная гармония на ненасыщенных цветах. Достижение цветового единства. Передача материальности предметов, решение пространства в натюрморте. Натюрморт из трех предметов быта, контрастных по тону и цвету с различными по фактуре поверхностями на темном фоне. Использование акварели , бумага формата А3.</w:t>
      </w:r>
    </w:p>
    <w:p w:rsidR="00A4635F" w:rsidRDefault="00F776C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Самостоятельная работа:</w:t>
      </w:r>
      <w:r>
        <w:rPr>
          <w:rFonts w:ascii="Times New Roman" w:eastAsia="Times New Roman" w:hAnsi="Times New Roman" w:cs="Times New Roman"/>
          <w:sz w:val="28"/>
        </w:rPr>
        <w:t xml:space="preserve"> этюды отдельных предметов с различной фактурой.</w:t>
      </w:r>
    </w:p>
    <w:p w:rsidR="00A4635F" w:rsidRDefault="00F776CF" w:rsidP="00E06C5B">
      <w:pPr>
        <w:numPr>
          <w:ilvl w:val="0"/>
          <w:numId w:val="26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Тема.</w:t>
      </w:r>
      <w:r>
        <w:rPr>
          <w:rFonts w:ascii="Times New Roman" w:eastAsia="Times New Roman" w:hAnsi="Times New Roman" w:cs="Times New Roman"/>
          <w:sz w:val="28"/>
        </w:rPr>
        <w:t xml:space="preserve"> Нюансная гармония. Грамотное последовательное ведение длительной постановки. Поиск интересного живописно-пластического решения. Натюрморт с однотоновыми драпировками со складками. На переднем плане стеклянная ваза с цветами при теплом освещении. Использование акварели, бумага А3.</w:t>
      </w:r>
    </w:p>
    <w:p w:rsidR="00A4635F" w:rsidRDefault="00F776C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Самостоятельная работа:</w:t>
      </w:r>
      <w:r>
        <w:rPr>
          <w:rFonts w:ascii="Times New Roman" w:eastAsia="Times New Roman" w:hAnsi="Times New Roman" w:cs="Times New Roman"/>
          <w:sz w:val="28"/>
        </w:rPr>
        <w:t xml:space="preserve"> изображение натюрморта по памяти.</w:t>
      </w:r>
    </w:p>
    <w:p w:rsidR="00A4635F" w:rsidRDefault="00F776CF" w:rsidP="00E06C5B">
      <w:pPr>
        <w:numPr>
          <w:ilvl w:val="0"/>
          <w:numId w:val="27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Тема. </w:t>
      </w:r>
      <w:r>
        <w:rPr>
          <w:rFonts w:ascii="Times New Roman" w:eastAsia="Times New Roman" w:hAnsi="Times New Roman" w:cs="Times New Roman"/>
          <w:sz w:val="28"/>
        </w:rPr>
        <w:t xml:space="preserve">Гармония по общему </w:t>
      </w:r>
      <w:r w:rsidR="00417FF1">
        <w:rPr>
          <w:rFonts w:ascii="Times New Roman" w:eastAsia="Times New Roman" w:hAnsi="Times New Roman" w:cs="Times New Roman"/>
          <w:sz w:val="28"/>
        </w:rPr>
        <w:t>цветовому тону и насыщенности (</w:t>
      </w:r>
      <w:r>
        <w:rPr>
          <w:rFonts w:ascii="Times New Roman" w:eastAsia="Times New Roman" w:hAnsi="Times New Roman" w:cs="Times New Roman"/>
          <w:sz w:val="28"/>
        </w:rPr>
        <w:t>на насыщенных цветах). Передача светотеневых и цветовых отношений в натюрморте. Работа кистью по форме, передача изменений локального цвета предмета на свету и в тени, взаимодействие цветов. Натюрморт из трех предметов насыщенного цвета разной материальности на светлом фоне. Использование многослойной акварели, бумага формата А3.</w:t>
      </w:r>
    </w:p>
    <w:p w:rsidR="00A4635F" w:rsidRDefault="00F776C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Самостоятельная работа:</w:t>
      </w:r>
      <w:r>
        <w:rPr>
          <w:rFonts w:ascii="Times New Roman" w:eastAsia="Times New Roman" w:hAnsi="Times New Roman" w:cs="Times New Roman"/>
          <w:sz w:val="28"/>
        </w:rPr>
        <w:t xml:space="preserve"> этюд несложных предметов различной формы на светлом фоне.</w:t>
      </w:r>
    </w:p>
    <w:p w:rsidR="00A4635F" w:rsidRDefault="00F776CF" w:rsidP="00E06C5B">
      <w:pPr>
        <w:numPr>
          <w:ilvl w:val="0"/>
          <w:numId w:val="28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Тема. </w:t>
      </w:r>
      <w:r w:rsidR="00417FF1">
        <w:rPr>
          <w:rFonts w:ascii="Times New Roman" w:eastAsia="Times New Roman" w:hAnsi="Times New Roman" w:cs="Times New Roman"/>
          <w:sz w:val="28"/>
        </w:rPr>
        <w:t>Гармония по светлоте (</w:t>
      </w:r>
      <w:r>
        <w:rPr>
          <w:rFonts w:ascii="Times New Roman" w:eastAsia="Times New Roman" w:hAnsi="Times New Roman" w:cs="Times New Roman"/>
          <w:sz w:val="28"/>
        </w:rPr>
        <w:t>на ненасыще</w:t>
      </w:r>
      <w:r w:rsidR="00417FF1">
        <w:rPr>
          <w:rFonts w:ascii="Times New Roman" w:eastAsia="Times New Roman" w:hAnsi="Times New Roman" w:cs="Times New Roman"/>
          <w:sz w:val="28"/>
        </w:rPr>
        <w:t>н</w:t>
      </w:r>
      <w:r>
        <w:rPr>
          <w:rFonts w:ascii="Times New Roman" w:eastAsia="Times New Roman" w:hAnsi="Times New Roman" w:cs="Times New Roman"/>
          <w:sz w:val="28"/>
        </w:rPr>
        <w:t>ных цветах). Последовательное ведение длительной работы. Выражение «состояние» натюрморта. Применение различных приемов работы с акварелью. Ритмическое построение цветовых пятен. Натюрморт с одним крупным предметом и несколькими фруктами. Использование акварели, бумага формата А3.</w:t>
      </w:r>
    </w:p>
    <w:p w:rsidR="00A4635F" w:rsidRDefault="00F776C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Самостоятельная работа:</w:t>
      </w:r>
      <w:r>
        <w:rPr>
          <w:rFonts w:ascii="Times New Roman" w:eastAsia="Times New Roman" w:hAnsi="Times New Roman" w:cs="Times New Roman"/>
          <w:sz w:val="28"/>
        </w:rPr>
        <w:t xml:space="preserve"> этюды из нескольких предметов</w:t>
      </w:r>
      <w:r w:rsidR="00417FF1">
        <w:rPr>
          <w:rFonts w:ascii="Times New Roman" w:eastAsia="Times New Roman" w:hAnsi="Times New Roman" w:cs="Times New Roman"/>
          <w:sz w:val="28"/>
        </w:rPr>
        <w:t xml:space="preserve"> быта, различных по материалу (</w:t>
      </w:r>
      <w:r>
        <w:rPr>
          <w:rFonts w:ascii="Times New Roman" w:eastAsia="Times New Roman" w:hAnsi="Times New Roman" w:cs="Times New Roman"/>
          <w:sz w:val="28"/>
        </w:rPr>
        <w:t>металл</w:t>
      </w:r>
      <w:r w:rsidR="00417FF1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+</w:t>
      </w:r>
      <w:r w:rsidR="00417FF1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керамика), (стекло</w:t>
      </w:r>
      <w:r w:rsidR="00417FF1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+</w:t>
      </w:r>
      <w:r w:rsidR="00417FF1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дерево) и т.д.</w:t>
      </w:r>
    </w:p>
    <w:p w:rsidR="00A4635F" w:rsidRDefault="00F776CF" w:rsidP="00E06C5B">
      <w:pPr>
        <w:numPr>
          <w:ilvl w:val="0"/>
          <w:numId w:val="29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Тема. </w:t>
      </w:r>
      <w:r>
        <w:rPr>
          <w:rFonts w:ascii="Times New Roman" w:eastAsia="Times New Roman" w:hAnsi="Times New Roman" w:cs="Times New Roman"/>
          <w:sz w:val="28"/>
        </w:rPr>
        <w:t>Фигура в интерьере. Развитие навыков и умений рисования фигуры человека с индивидуальными особенностями. Решение формы при помощи нюансов цвета. Этюд фигур человека в интерьере в спокойной позе ( «За рукоделием», «за чтением» и т.п.). Использование акварели, бумага формата А3.</w:t>
      </w:r>
    </w:p>
    <w:p w:rsidR="00A4635F" w:rsidRDefault="00F776C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Самостоятельная работа:</w:t>
      </w:r>
      <w:r>
        <w:rPr>
          <w:rFonts w:ascii="Times New Roman" w:eastAsia="Times New Roman" w:hAnsi="Times New Roman" w:cs="Times New Roman"/>
          <w:sz w:val="28"/>
        </w:rPr>
        <w:t xml:space="preserve"> этюд работы фигуры человека по представлению.</w:t>
      </w:r>
    </w:p>
    <w:p w:rsidR="00A4635F" w:rsidRDefault="00F776CF" w:rsidP="00E06C5B">
      <w:pPr>
        <w:numPr>
          <w:ilvl w:val="0"/>
          <w:numId w:val="30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Тема.</w:t>
      </w:r>
      <w:r>
        <w:rPr>
          <w:rFonts w:ascii="Times New Roman" w:eastAsia="Times New Roman" w:hAnsi="Times New Roman" w:cs="Times New Roman"/>
          <w:sz w:val="28"/>
        </w:rPr>
        <w:t xml:space="preserve"> Гармония по общему цветовому тону и насыщенности. Грамотное сочетание цветовых отношений, лепка формы предметов, передача световоздушной среды. Натюрморт в различных техниках из атр</w:t>
      </w:r>
      <w:r w:rsidR="00417FF1"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z w:val="28"/>
        </w:rPr>
        <w:t>бутов художника со сложной по фактуре и цвету драпировкой, с введением гипса (с предварительным эскизом). Использование многослойной акварели, бумага формата А3.</w:t>
      </w:r>
    </w:p>
    <w:p w:rsidR="00A4635F" w:rsidRDefault="00F776C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Самостоятельная работа:</w:t>
      </w:r>
      <w:r>
        <w:rPr>
          <w:rFonts w:ascii="Times New Roman" w:eastAsia="Times New Roman" w:hAnsi="Times New Roman" w:cs="Times New Roman"/>
          <w:sz w:val="28"/>
        </w:rPr>
        <w:t xml:space="preserve"> копирование репродукций с картин натюрмортов известных отечественных и зарубежных художников.</w:t>
      </w:r>
    </w:p>
    <w:p w:rsidR="00A4635F" w:rsidRDefault="00F776CF" w:rsidP="00E06C5B">
      <w:pPr>
        <w:numPr>
          <w:ilvl w:val="0"/>
          <w:numId w:val="31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Тема. </w:t>
      </w:r>
      <w:r>
        <w:rPr>
          <w:rFonts w:ascii="Times New Roman" w:eastAsia="Times New Roman" w:hAnsi="Times New Roman" w:cs="Times New Roman"/>
          <w:sz w:val="28"/>
        </w:rPr>
        <w:t>Гармония по светлоте. Закрепление полученных навыков. Передача формы предметов и пространства в натюрморте с учетом освещения. Ритмическое построение цветовых пятен. Натюрморт из трех разнофактурных материалов со сложной драпировкой на светлом фоне. Использование многослойной акварели, бумага формата А3.</w:t>
      </w:r>
    </w:p>
    <w:p w:rsidR="00A4635F" w:rsidRDefault="00F776C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Самостоятельная работа:</w:t>
      </w:r>
      <w:r>
        <w:rPr>
          <w:rFonts w:ascii="Times New Roman" w:eastAsia="Times New Roman" w:hAnsi="Times New Roman" w:cs="Times New Roman"/>
          <w:sz w:val="28"/>
        </w:rPr>
        <w:t xml:space="preserve"> этюды различных фактурных предметов на темном фоне.</w:t>
      </w:r>
    </w:p>
    <w:p w:rsidR="00A4635F" w:rsidRDefault="00A4635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</w:p>
    <w:p w:rsidR="00A4635F" w:rsidRDefault="00F776C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Требования к уровню подготовки.</w:t>
      </w:r>
    </w:p>
    <w:p w:rsidR="00A4635F" w:rsidRPr="009A7FFE" w:rsidRDefault="00A4635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A4635F" w:rsidRDefault="00F776CF" w:rsidP="009A7FFE">
      <w:pPr>
        <w:tabs>
          <w:tab w:val="left" w:pos="284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Результатом освоения комбинированной программы «Основы изобразительного искусства» является приобретение обучающимися следующих знаний, умений и навыков:</w:t>
      </w:r>
    </w:p>
    <w:p w:rsidR="00A4635F" w:rsidRDefault="00F776CF" w:rsidP="00E06C5B">
      <w:pPr>
        <w:numPr>
          <w:ilvl w:val="0"/>
          <w:numId w:val="32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Знание свойств живописных материалов, их возможностей и эстетических качеств;</w:t>
      </w:r>
    </w:p>
    <w:p w:rsidR="00A4635F" w:rsidRDefault="00F776CF" w:rsidP="00E06C5B">
      <w:pPr>
        <w:numPr>
          <w:ilvl w:val="0"/>
          <w:numId w:val="32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Знание художественных и эстетических свойств цвета, основных закономерностей, создания цветового строя;</w:t>
      </w:r>
    </w:p>
    <w:p w:rsidR="00A4635F" w:rsidRDefault="00F776CF" w:rsidP="00E06C5B">
      <w:pPr>
        <w:numPr>
          <w:ilvl w:val="0"/>
          <w:numId w:val="32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Умение видеть и перед</w:t>
      </w:r>
      <w:r w:rsidR="00417FF1"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>вать цветовые отношения в условиях пространственно-воздушной среды;</w:t>
      </w:r>
    </w:p>
    <w:p w:rsidR="00A4635F" w:rsidRDefault="00F776CF" w:rsidP="00E06C5B">
      <w:pPr>
        <w:numPr>
          <w:ilvl w:val="0"/>
          <w:numId w:val="32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Умение изобр</w:t>
      </w:r>
      <w:r w:rsidR="00417FF1"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>жать объекты предметного мира, пространство, фигуру человека;</w:t>
      </w:r>
    </w:p>
    <w:p w:rsidR="00A4635F" w:rsidRDefault="00F776CF" w:rsidP="00E06C5B">
      <w:pPr>
        <w:numPr>
          <w:ilvl w:val="0"/>
          <w:numId w:val="32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Умение раскрывать образное и живописно-пластическое решение в творческих работах;</w:t>
      </w:r>
    </w:p>
    <w:p w:rsidR="00A4635F" w:rsidRDefault="00F776CF" w:rsidP="00E06C5B">
      <w:pPr>
        <w:numPr>
          <w:ilvl w:val="0"/>
          <w:numId w:val="32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Навыки в использовании основных техник и материалов;</w:t>
      </w:r>
    </w:p>
    <w:p w:rsidR="00A4635F" w:rsidRPr="000A659A" w:rsidRDefault="00F776CF" w:rsidP="00E06C5B">
      <w:pPr>
        <w:numPr>
          <w:ilvl w:val="0"/>
          <w:numId w:val="32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Навыки последовательного ведения живописной работы.</w:t>
      </w:r>
    </w:p>
    <w:p w:rsidR="00A4635F" w:rsidRDefault="00A4635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</w:p>
    <w:p w:rsidR="00A4635F" w:rsidRDefault="00F776C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Требование к экзамену.</w:t>
      </w:r>
    </w:p>
    <w:p w:rsidR="009A7FFE" w:rsidRPr="009A7FFE" w:rsidRDefault="009A7FFE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A4635F" w:rsidRDefault="00F776CF" w:rsidP="00DB1136">
      <w:pPr>
        <w:tabs>
          <w:tab w:val="left" w:pos="284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Экзамен рекомендуется проводить в виде самостоятельной работы учащегося над натюрмортом. Выполняется этюд постановки акварелью на формате А3 в течении двух учебных часов. В первых – вторых классах натюрморт состоит из простых по форме предметов (2-3 предмета и однотоновая драпировка), в третьем классе – комбинированных по форме, различных по материалу предметов (3-4 предмета,  богатые по цвету сложные драпировки).</w:t>
      </w:r>
    </w:p>
    <w:p w:rsidR="00A4635F" w:rsidRDefault="00F776CF" w:rsidP="00DB1136">
      <w:pPr>
        <w:tabs>
          <w:tab w:val="left" w:pos="284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Для успешного выполнения задания и получения на</w:t>
      </w:r>
      <w:r w:rsidR="00417FF1">
        <w:rPr>
          <w:rFonts w:ascii="Times New Roman" w:eastAsia="Times New Roman" w:hAnsi="Times New Roman" w:cs="Times New Roman"/>
          <w:sz w:val="28"/>
        </w:rPr>
        <w:t>ив</w:t>
      </w:r>
      <w:r>
        <w:rPr>
          <w:rFonts w:ascii="Times New Roman" w:eastAsia="Times New Roman" w:hAnsi="Times New Roman" w:cs="Times New Roman"/>
          <w:sz w:val="28"/>
        </w:rPr>
        <w:t>ысшей оценки учащийся должен:</w:t>
      </w:r>
    </w:p>
    <w:p w:rsidR="00A4635F" w:rsidRDefault="00F776CF" w:rsidP="00E06C5B">
      <w:pPr>
        <w:numPr>
          <w:ilvl w:val="0"/>
          <w:numId w:val="33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Грамотно расположить предметы в листе;</w:t>
      </w:r>
    </w:p>
    <w:p w:rsidR="00A4635F" w:rsidRDefault="00F776CF" w:rsidP="00E06C5B">
      <w:pPr>
        <w:numPr>
          <w:ilvl w:val="0"/>
          <w:numId w:val="33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Точно передать пропорции предметов;</w:t>
      </w:r>
    </w:p>
    <w:p w:rsidR="00A4635F" w:rsidRDefault="00F776CF" w:rsidP="00E06C5B">
      <w:pPr>
        <w:numPr>
          <w:ilvl w:val="0"/>
          <w:numId w:val="33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Поставить предметы на плоскость;</w:t>
      </w:r>
    </w:p>
    <w:p w:rsidR="00A4635F" w:rsidRDefault="00F776CF" w:rsidP="00E06C5B">
      <w:pPr>
        <w:numPr>
          <w:ilvl w:val="0"/>
          <w:numId w:val="33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Правильно строить цветовые гармонии;</w:t>
      </w:r>
    </w:p>
    <w:p w:rsidR="00A4635F" w:rsidRDefault="00F776CF" w:rsidP="00E06C5B">
      <w:pPr>
        <w:numPr>
          <w:ilvl w:val="0"/>
          <w:numId w:val="33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Умело использовать приемы работы с акварелью;</w:t>
      </w:r>
    </w:p>
    <w:p w:rsidR="00A4635F" w:rsidRDefault="00F776CF" w:rsidP="00E06C5B">
      <w:pPr>
        <w:numPr>
          <w:ilvl w:val="0"/>
          <w:numId w:val="33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Передать с помощью цвета объем предметов, пространства и материальность;</w:t>
      </w:r>
    </w:p>
    <w:p w:rsidR="00A4635F" w:rsidRDefault="00F776CF" w:rsidP="00E06C5B">
      <w:pPr>
        <w:numPr>
          <w:ilvl w:val="0"/>
          <w:numId w:val="33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Доб</w:t>
      </w:r>
      <w:r w:rsidR="00417FF1"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z w:val="28"/>
        </w:rPr>
        <w:t>ться целостности в изображении натюрморта.</w:t>
      </w:r>
    </w:p>
    <w:p w:rsidR="00A4635F" w:rsidRDefault="00A4635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</w:p>
    <w:p w:rsidR="00A4635F" w:rsidRDefault="00F776C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Формы и методы, системы оценок.</w:t>
      </w:r>
    </w:p>
    <w:p w:rsidR="00A4635F" w:rsidRDefault="00F776C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32"/>
        </w:rPr>
        <w:t>Аттестация: цели, виды, форма, содержание</w:t>
      </w:r>
      <w:r>
        <w:rPr>
          <w:rFonts w:ascii="Times New Roman" w:eastAsia="Times New Roman" w:hAnsi="Times New Roman" w:cs="Times New Roman"/>
          <w:b/>
          <w:sz w:val="28"/>
        </w:rPr>
        <w:t>.</w:t>
      </w:r>
    </w:p>
    <w:p w:rsidR="009A7FFE" w:rsidRPr="009A7FFE" w:rsidRDefault="009A7FFE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4635F" w:rsidRDefault="00F776CF" w:rsidP="00DB1136">
      <w:pPr>
        <w:tabs>
          <w:tab w:val="left" w:pos="284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Контроль знаний, умений и навыков обучающихся обеспечивает оперативное управление учебным процессом и выполняет обучающую, проверочную, воспитательную и корректирующую функции.</w:t>
      </w:r>
    </w:p>
    <w:p w:rsidR="00A4635F" w:rsidRDefault="00F776CF" w:rsidP="00DB1136">
      <w:pPr>
        <w:tabs>
          <w:tab w:val="left" w:pos="284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Текущий контроль успеваемости обучающихся проводится в счет аудиторного времени, предусмотренного на учебный предмет в виде проверки, самостоятельной работы обучающегося, обсуждения этапов работы над композицией, выставления оценок и пр. преподаватель имеет возможность по своему усмотрению проводить промежуточные просмотры по разделам программы.</w:t>
      </w:r>
    </w:p>
    <w:p w:rsidR="00A4635F" w:rsidRDefault="00A4635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</w:p>
    <w:p w:rsidR="00A4635F" w:rsidRDefault="00F776C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Формы промежуточной аттестации:</w:t>
      </w:r>
    </w:p>
    <w:p w:rsidR="009A7FFE" w:rsidRPr="009A7FFE" w:rsidRDefault="009A7FFE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A4635F" w:rsidRDefault="00417FF1" w:rsidP="00E06C5B">
      <w:pPr>
        <w:numPr>
          <w:ilvl w:val="0"/>
          <w:numId w:val="34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Зачет – творческий просмотр (</w:t>
      </w:r>
      <w:r w:rsidR="00F776CF">
        <w:rPr>
          <w:rFonts w:ascii="Times New Roman" w:eastAsia="Times New Roman" w:hAnsi="Times New Roman" w:cs="Times New Roman"/>
          <w:sz w:val="28"/>
        </w:rPr>
        <w:t>проводится в счет аудиторного времени);</w:t>
      </w:r>
    </w:p>
    <w:p w:rsidR="00A4635F" w:rsidRDefault="00F776CF" w:rsidP="00E06C5B">
      <w:pPr>
        <w:numPr>
          <w:ilvl w:val="0"/>
          <w:numId w:val="34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Экзамен – творческий просмотр (проводится вне аудиторного времени).</w:t>
      </w:r>
    </w:p>
    <w:p w:rsidR="00A4635F" w:rsidRDefault="00F776C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Промежуточный контроль успеваемости обучающихся проводится в счет аудиторного времени, предусмотренного на учебный предмет в виде творческого просмотра по окончании первого полугодия. Оценки ученикам могут выставлят</w:t>
      </w:r>
      <w:r w:rsidR="00417FF1">
        <w:rPr>
          <w:rFonts w:ascii="Times New Roman" w:eastAsia="Times New Roman" w:hAnsi="Times New Roman" w:cs="Times New Roman"/>
          <w:sz w:val="28"/>
        </w:rPr>
        <w:t>ь</w:t>
      </w:r>
      <w:r>
        <w:rPr>
          <w:rFonts w:ascii="Times New Roman" w:eastAsia="Times New Roman" w:hAnsi="Times New Roman" w:cs="Times New Roman"/>
          <w:sz w:val="28"/>
        </w:rPr>
        <w:t>ся и по окончании четверти. Преподаватель имеет возможность по своему усмотрению проводить промежуточные просмотры по разделам программы (текущий контроль).</w:t>
      </w:r>
    </w:p>
    <w:p w:rsidR="00A4635F" w:rsidRDefault="00A4635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</w:p>
    <w:p w:rsidR="00A4635F" w:rsidRDefault="00F776C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При оценивании работ учащихся учитывается уровень следующих умений и навыков:</w:t>
      </w:r>
    </w:p>
    <w:p w:rsidR="00A4635F" w:rsidRDefault="00F776C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Первый год обучения</w:t>
      </w:r>
    </w:p>
    <w:p w:rsidR="00A4635F" w:rsidRDefault="00F776CF" w:rsidP="00E06C5B">
      <w:pPr>
        <w:numPr>
          <w:ilvl w:val="0"/>
          <w:numId w:val="35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Грамотно комп</w:t>
      </w:r>
      <w:r w:rsidR="00417FF1">
        <w:rPr>
          <w:rFonts w:ascii="Times New Roman" w:eastAsia="Times New Roman" w:hAnsi="Times New Roman" w:cs="Times New Roman"/>
          <w:sz w:val="28"/>
        </w:rPr>
        <w:t>о</w:t>
      </w:r>
      <w:r>
        <w:rPr>
          <w:rFonts w:ascii="Times New Roman" w:eastAsia="Times New Roman" w:hAnsi="Times New Roman" w:cs="Times New Roman"/>
          <w:sz w:val="28"/>
        </w:rPr>
        <w:t>новать изображение в листе;</w:t>
      </w:r>
    </w:p>
    <w:p w:rsidR="00A4635F" w:rsidRDefault="00F776CF" w:rsidP="00E06C5B">
      <w:pPr>
        <w:numPr>
          <w:ilvl w:val="0"/>
          <w:numId w:val="35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Грамотно передавать локальный цвет;</w:t>
      </w:r>
    </w:p>
    <w:p w:rsidR="00A4635F" w:rsidRDefault="00F776CF" w:rsidP="00E06C5B">
      <w:pPr>
        <w:numPr>
          <w:ilvl w:val="0"/>
          <w:numId w:val="35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Грамотно передавать цветовые и тональные отношения предметов к фону;</w:t>
      </w:r>
    </w:p>
    <w:p w:rsidR="00A4635F" w:rsidRDefault="00F776CF" w:rsidP="00E06C5B">
      <w:pPr>
        <w:numPr>
          <w:ilvl w:val="0"/>
          <w:numId w:val="35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Грамотно перед</w:t>
      </w:r>
      <w:r w:rsidR="00417FF1"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>вать основные пропорции и силуэт простых предметов;</w:t>
      </w:r>
    </w:p>
    <w:p w:rsidR="00A4635F" w:rsidRDefault="00F776CF" w:rsidP="00E06C5B">
      <w:pPr>
        <w:numPr>
          <w:ilvl w:val="0"/>
          <w:numId w:val="35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Грамотно передавать материальность простых гладких и шершавых поверхностей;</w:t>
      </w:r>
    </w:p>
    <w:p w:rsidR="00A4635F" w:rsidRDefault="00F776C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Второй год обучения</w:t>
      </w:r>
    </w:p>
    <w:p w:rsidR="00A4635F" w:rsidRDefault="00F776CF" w:rsidP="00E06C5B">
      <w:pPr>
        <w:numPr>
          <w:ilvl w:val="0"/>
          <w:numId w:val="36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Грамотно комп</w:t>
      </w:r>
      <w:r w:rsidR="00417FF1">
        <w:rPr>
          <w:rFonts w:ascii="Times New Roman" w:eastAsia="Times New Roman" w:hAnsi="Times New Roman" w:cs="Times New Roman"/>
          <w:sz w:val="28"/>
        </w:rPr>
        <w:t>о</w:t>
      </w:r>
      <w:r>
        <w:rPr>
          <w:rFonts w:ascii="Times New Roman" w:eastAsia="Times New Roman" w:hAnsi="Times New Roman" w:cs="Times New Roman"/>
          <w:sz w:val="28"/>
        </w:rPr>
        <w:t>новать группу взаимосвязанных предметов;</w:t>
      </w:r>
    </w:p>
    <w:p w:rsidR="00A4635F" w:rsidRDefault="00F776CF" w:rsidP="00E06C5B">
      <w:pPr>
        <w:numPr>
          <w:ilvl w:val="0"/>
          <w:numId w:val="36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Грамотно передавать оттенки локального цвета;</w:t>
      </w:r>
    </w:p>
    <w:p w:rsidR="00A4635F" w:rsidRDefault="00F776CF" w:rsidP="00E06C5B">
      <w:pPr>
        <w:numPr>
          <w:ilvl w:val="0"/>
          <w:numId w:val="36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Грамотно передавать цветовые и тональные отношения между предметами;</w:t>
      </w:r>
    </w:p>
    <w:p w:rsidR="00A4635F" w:rsidRDefault="00F776CF" w:rsidP="00E06C5B">
      <w:pPr>
        <w:numPr>
          <w:ilvl w:val="0"/>
          <w:numId w:val="36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Грамотно передавать материальность простых, мягких и зеркально прозрачных поверхностей.</w:t>
      </w:r>
    </w:p>
    <w:p w:rsidR="00A4635F" w:rsidRDefault="00417FF1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Тре</w:t>
      </w:r>
      <w:r w:rsidR="00F776CF">
        <w:rPr>
          <w:rFonts w:ascii="Times New Roman" w:eastAsia="Times New Roman" w:hAnsi="Times New Roman" w:cs="Times New Roman"/>
          <w:i/>
          <w:sz w:val="28"/>
        </w:rPr>
        <w:t>тий год обучения</w:t>
      </w:r>
    </w:p>
    <w:p w:rsidR="00A4635F" w:rsidRDefault="00F776CF" w:rsidP="00E06C5B">
      <w:pPr>
        <w:numPr>
          <w:ilvl w:val="0"/>
          <w:numId w:val="37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Грамотно комп</w:t>
      </w:r>
      <w:r w:rsidR="00417FF1">
        <w:rPr>
          <w:rFonts w:ascii="Times New Roman" w:eastAsia="Times New Roman" w:hAnsi="Times New Roman" w:cs="Times New Roman"/>
          <w:sz w:val="28"/>
        </w:rPr>
        <w:t>о</w:t>
      </w:r>
      <w:r>
        <w:rPr>
          <w:rFonts w:ascii="Times New Roman" w:eastAsia="Times New Roman" w:hAnsi="Times New Roman" w:cs="Times New Roman"/>
          <w:sz w:val="28"/>
        </w:rPr>
        <w:t>новать сложные натюрморты;</w:t>
      </w:r>
    </w:p>
    <w:p w:rsidR="00A4635F" w:rsidRDefault="00F776CF" w:rsidP="00E06C5B">
      <w:pPr>
        <w:numPr>
          <w:ilvl w:val="0"/>
          <w:numId w:val="37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Грамотно строить цветовые гармонии;</w:t>
      </w:r>
    </w:p>
    <w:p w:rsidR="00A4635F" w:rsidRDefault="00F776CF" w:rsidP="00E06C5B">
      <w:pPr>
        <w:numPr>
          <w:ilvl w:val="0"/>
          <w:numId w:val="37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Грамотно передавать световоздушную среду и особенности освещения;</w:t>
      </w:r>
    </w:p>
    <w:p w:rsidR="00A4635F" w:rsidRDefault="00F776CF" w:rsidP="00E06C5B">
      <w:pPr>
        <w:numPr>
          <w:ilvl w:val="0"/>
          <w:numId w:val="37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Грамотно передавать пропорции и объем предметов в пространстве;</w:t>
      </w:r>
    </w:p>
    <w:p w:rsidR="00A4635F" w:rsidRDefault="00F776CF" w:rsidP="00E06C5B">
      <w:pPr>
        <w:numPr>
          <w:ilvl w:val="0"/>
          <w:numId w:val="37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Грамотно передавать материальность различных фактур.</w:t>
      </w:r>
    </w:p>
    <w:p w:rsidR="00A4635F" w:rsidRDefault="00A4635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A4635F" w:rsidRDefault="00F776C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Критерии оценок:</w:t>
      </w:r>
    </w:p>
    <w:p w:rsidR="00A4635F" w:rsidRDefault="00F776C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Оценка «5» (отлично) – предполагает:</w:t>
      </w:r>
    </w:p>
    <w:p w:rsidR="00A4635F" w:rsidRDefault="00F776CF" w:rsidP="00E06C5B">
      <w:pPr>
        <w:numPr>
          <w:ilvl w:val="0"/>
          <w:numId w:val="38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Правильную компоновку в листе; </w:t>
      </w:r>
    </w:p>
    <w:p w:rsidR="00A4635F" w:rsidRDefault="00F776CF" w:rsidP="00E06C5B">
      <w:pPr>
        <w:numPr>
          <w:ilvl w:val="0"/>
          <w:numId w:val="38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Грамотную передачу локального цвета;</w:t>
      </w:r>
    </w:p>
    <w:p w:rsidR="00A4635F" w:rsidRDefault="00F776CF" w:rsidP="00E06C5B">
      <w:pPr>
        <w:numPr>
          <w:ilvl w:val="0"/>
          <w:numId w:val="38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Грамотную лепку объемной формы предмета с применением рефлексов, бликов;</w:t>
      </w:r>
    </w:p>
    <w:p w:rsidR="00A4635F" w:rsidRDefault="00F776CF" w:rsidP="00E06C5B">
      <w:pPr>
        <w:numPr>
          <w:ilvl w:val="0"/>
          <w:numId w:val="38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Передачу цветовой взаимозависимости предмета и среды;</w:t>
      </w:r>
    </w:p>
    <w:p w:rsidR="00A4635F" w:rsidRDefault="00F776CF" w:rsidP="00E06C5B">
      <w:pPr>
        <w:numPr>
          <w:ilvl w:val="0"/>
          <w:numId w:val="38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Грамотную передачу цветовых и тональных отношений предметов к фону;</w:t>
      </w:r>
    </w:p>
    <w:p w:rsidR="00A4635F" w:rsidRDefault="00F776CF" w:rsidP="00E06C5B">
      <w:pPr>
        <w:numPr>
          <w:ilvl w:val="0"/>
          <w:numId w:val="38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Грамотную передачу основных пропорций и силуэтов простых предметов;</w:t>
      </w:r>
    </w:p>
    <w:p w:rsidR="00A4635F" w:rsidRDefault="00F776CF" w:rsidP="00E06C5B">
      <w:pPr>
        <w:numPr>
          <w:ilvl w:val="0"/>
          <w:numId w:val="38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Умение самостоятельно исправлять ошибки и недочеты;</w:t>
      </w:r>
    </w:p>
    <w:p w:rsidR="00A4635F" w:rsidRDefault="00F776CF" w:rsidP="00E06C5B">
      <w:pPr>
        <w:numPr>
          <w:ilvl w:val="0"/>
          <w:numId w:val="38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Грамотную передачу материальности простых предметов;</w:t>
      </w:r>
    </w:p>
    <w:p w:rsidR="00A4635F" w:rsidRDefault="00F776CF" w:rsidP="00E06C5B">
      <w:pPr>
        <w:numPr>
          <w:ilvl w:val="0"/>
          <w:numId w:val="38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Творческий подход.</w:t>
      </w:r>
    </w:p>
    <w:p w:rsidR="00A4635F" w:rsidRDefault="00F776C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Оценка «4» (хорошо) – допускает:</w:t>
      </w:r>
    </w:p>
    <w:p w:rsidR="00A4635F" w:rsidRDefault="00F776CF" w:rsidP="00E06C5B">
      <w:pPr>
        <w:numPr>
          <w:ilvl w:val="0"/>
          <w:numId w:val="39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Некоторую неточность в комп</w:t>
      </w:r>
      <w:r w:rsidR="00417FF1">
        <w:rPr>
          <w:rFonts w:ascii="Times New Roman" w:eastAsia="Times New Roman" w:hAnsi="Times New Roman" w:cs="Times New Roman"/>
          <w:sz w:val="28"/>
        </w:rPr>
        <w:t>о</w:t>
      </w:r>
      <w:r>
        <w:rPr>
          <w:rFonts w:ascii="Times New Roman" w:eastAsia="Times New Roman" w:hAnsi="Times New Roman" w:cs="Times New Roman"/>
          <w:sz w:val="28"/>
        </w:rPr>
        <w:t>новке;</w:t>
      </w:r>
    </w:p>
    <w:p w:rsidR="00A4635F" w:rsidRDefault="00F776CF" w:rsidP="00E06C5B">
      <w:pPr>
        <w:numPr>
          <w:ilvl w:val="0"/>
          <w:numId w:val="39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Незначительные нарушения в последовательности ведения построения</w:t>
      </w:r>
    </w:p>
    <w:p w:rsidR="00A4635F" w:rsidRDefault="00F776CF" w:rsidP="00E06C5B">
      <w:pPr>
        <w:numPr>
          <w:ilvl w:val="0"/>
          <w:numId w:val="39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Некоторую дробность и небрежность рисунка;</w:t>
      </w:r>
    </w:p>
    <w:p w:rsidR="00A4635F" w:rsidRDefault="00F776CF" w:rsidP="00E06C5B">
      <w:pPr>
        <w:numPr>
          <w:ilvl w:val="0"/>
          <w:numId w:val="39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Некоторую неточность в нахождении цветовой взаимозависимости предмета и среды.</w:t>
      </w:r>
    </w:p>
    <w:p w:rsidR="00A4635F" w:rsidRDefault="00F776C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Оценка «3» (удовлетворительно) – допускает:</w:t>
      </w:r>
    </w:p>
    <w:p w:rsidR="00A4635F" w:rsidRDefault="00F776CF" w:rsidP="00E06C5B">
      <w:pPr>
        <w:numPr>
          <w:ilvl w:val="0"/>
          <w:numId w:val="40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Грубые ошибки в компоновке;</w:t>
      </w:r>
    </w:p>
    <w:p w:rsidR="00A4635F" w:rsidRDefault="00F776CF" w:rsidP="00E06C5B">
      <w:pPr>
        <w:numPr>
          <w:ilvl w:val="0"/>
          <w:numId w:val="40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Неумение самостоятельно вести рисунок;</w:t>
      </w:r>
    </w:p>
    <w:p w:rsidR="00A4635F" w:rsidRDefault="00F776CF" w:rsidP="00E06C5B">
      <w:pPr>
        <w:numPr>
          <w:ilvl w:val="0"/>
          <w:numId w:val="40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Неумение самостоятельно анализировать и исправлять допущенные ошибки в построении;</w:t>
      </w:r>
    </w:p>
    <w:p w:rsidR="00A4635F" w:rsidRDefault="00F776CF" w:rsidP="00E06C5B">
      <w:pPr>
        <w:numPr>
          <w:ilvl w:val="0"/>
          <w:numId w:val="40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Незаконченность, неаккуратность, небрежность в рисунке;</w:t>
      </w:r>
    </w:p>
    <w:p w:rsidR="00A4635F" w:rsidRDefault="00F776CF" w:rsidP="00E06C5B">
      <w:pPr>
        <w:numPr>
          <w:ilvl w:val="0"/>
          <w:numId w:val="40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Грубые ошибки в цветовом решении предметов и среды;</w:t>
      </w:r>
    </w:p>
    <w:p w:rsidR="00A4635F" w:rsidRDefault="00F776CF" w:rsidP="00E06C5B">
      <w:pPr>
        <w:numPr>
          <w:ilvl w:val="0"/>
          <w:numId w:val="40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Неумение видеть тоновые и цветовые характеристики предметов и окружающей среды.</w:t>
      </w:r>
    </w:p>
    <w:p w:rsidR="00A4635F" w:rsidRDefault="00F776C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Оценка «2» (неудовлетворительно) – предполагает:</w:t>
      </w:r>
    </w:p>
    <w:p w:rsidR="00A4635F" w:rsidRDefault="00F776CF" w:rsidP="00E06C5B">
      <w:pPr>
        <w:numPr>
          <w:ilvl w:val="0"/>
          <w:numId w:val="41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Неумение самостоятельно выполнить комп</w:t>
      </w:r>
      <w:r w:rsidR="00417FF1">
        <w:rPr>
          <w:rFonts w:ascii="Times New Roman" w:eastAsia="Times New Roman" w:hAnsi="Times New Roman" w:cs="Times New Roman"/>
          <w:sz w:val="28"/>
        </w:rPr>
        <w:t>о</w:t>
      </w:r>
      <w:r>
        <w:rPr>
          <w:rFonts w:ascii="Times New Roman" w:eastAsia="Times New Roman" w:hAnsi="Times New Roman" w:cs="Times New Roman"/>
          <w:sz w:val="28"/>
        </w:rPr>
        <w:t>новку в листе;</w:t>
      </w:r>
    </w:p>
    <w:p w:rsidR="00A4635F" w:rsidRDefault="00F776CF" w:rsidP="00E06C5B">
      <w:pPr>
        <w:numPr>
          <w:ilvl w:val="0"/>
          <w:numId w:val="41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Неумение работать цветом;</w:t>
      </w:r>
    </w:p>
    <w:p w:rsidR="00A4635F" w:rsidRDefault="00F776CF" w:rsidP="00E06C5B">
      <w:pPr>
        <w:numPr>
          <w:ilvl w:val="0"/>
          <w:numId w:val="41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Незнание понятий: «пропорция», «симметрия», «светотень»;</w:t>
      </w:r>
    </w:p>
    <w:p w:rsidR="00A4635F" w:rsidRDefault="00F776CF" w:rsidP="00E06C5B">
      <w:pPr>
        <w:numPr>
          <w:ilvl w:val="0"/>
          <w:numId w:val="41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Неумение передавать тоновые и цветовые характеристики предметов и среды;</w:t>
      </w:r>
    </w:p>
    <w:p w:rsidR="00A4635F" w:rsidRDefault="00F776CF" w:rsidP="00E06C5B">
      <w:pPr>
        <w:numPr>
          <w:ilvl w:val="0"/>
          <w:numId w:val="41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Неумение самостоятельно вести работу;</w:t>
      </w:r>
    </w:p>
    <w:p w:rsidR="00A4635F" w:rsidRDefault="00F776CF" w:rsidP="00E06C5B">
      <w:pPr>
        <w:numPr>
          <w:ilvl w:val="0"/>
          <w:numId w:val="41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Незакончен</w:t>
      </w:r>
      <w:r w:rsidR="00417FF1">
        <w:rPr>
          <w:rFonts w:ascii="Times New Roman" w:eastAsia="Times New Roman" w:hAnsi="Times New Roman" w:cs="Times New Roman"/>
          <w:sz w:val="28"/>
        </w:rPr>
        <w:t>н</w:t>
      </w:r>
      <w:r>
        <w:rPr>
          <w:rFonts w:ascii="Times New Roman" w:eastAsia="Times New Roman" w:hAnsi="Times New Roman" w:cs="Times New Roman"/>
          <w:sz w:val="28"/>
        </w:rPr>
        <w:t>ость, неаккуратность, небрежность в раб</w:t>
      </w:r>
      <w:r w:rsidR="00417FF1">
        <w:rPr>
          <w:rFonts w:ascii="Times New Roman" w:eastAsia="Times New Roman" w:hAnsi="Times New Roman" w:cs="Times New Roman"/>
          <w:sz w:val="28"/>
        </w:rPr>
        <w:t>о</w:t>
      </w:r>
      <w:r>
        <w:rPr>
          <w:rFonts w:ascii="Times New Roman" w:eastAsia="Times New Roman" w:hAnsi="Times New Roman" w:cs="Times New Roman"/>
          <w:sz w:val="28"/>
        </w:rPr>
        <w:t>те.</w:t>
      </w:r>
    </w:p>
    <w:p w:rsidR="00A4635F" w:rsidRDefault="00A4635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</w:p>
    <w:p w:rsidR="00A4635F" w:rsidRDefault="00F776C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 Методическое обеспечение учебного процесса</w:t>
      </w:r>
    </w:p>
    <w:p w:rsidR="00A4635F" w:rsidRDefault="00F776C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Методические рекомендации преподавателям.</w:t>
      </w:r>
    </w:p>
    <w:p w:rsidR="00A4635F" w:rsidRDefault="00F776C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Предложенные в настоящей программе темы заданий по живописи следует рассмат</w:t>
      </w:r>
      <w:r w:rsidR="00417FF1">
        <w:rPr>
          <w:rFonts w:ascii="Times New Roman" w:eastAsia="Times New Roman" w:hAnsi="Times New Roman" w:cs="Times New Roman"/>
          <w:sz w:val="28"/>
        </w:rPr>
        <w:t>ри</w:t>
      </w:r>
      <w:r>
        <w:rPr>
          <w:rFonts w:ascii="Times New Roman" w:eastAsia="Times New Roman" w:hAnsi="Times New Roman" w:cs="Times New Roman"/>
          <w:sz w:val="28"/>
        </w:rPr>
        <w:t xml:space="preserve">вать как рекомендательные. Обучение построено в основном на рисовании с натуры натюрмортов, которые необходимо  ставить руководствуясь принципами цветовой гармонии. Задания предусматривают наличие богатого натурного фонда, большого иллюстративного материала. </w:t>
      </w:r>
    </w:p>
    <w:p w:rsidR="00A4635F" w:rsidRDefault="00F776C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Программа предлагает следующую схему этапов  выполнения заданий.</w:t>
      </w:r>
    </w:p>
    <w:p w:rsidR="00A4635F" w:rsidRDefault="00F776CF" w:rsidP="00E06C5B">
      <w:pPr>
        <w:numPr>
          <w:ilvl w:val="0"/>
          <w:numId w:val="42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Анализ цветового строя натюрморта;</w:t>
      </w:r>
    </w:p>
    <w:p w:rsidR="00A4635F" w:rsidRDefault="00F776CF" w:rsidP="00E06C5B">
      <w:pPr>
        <w:numPr>
          <w:ilvl w:val="0"/>
          <w:numId w:val="42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Анализ натюрмортов с подобным цветовым решением у художников-классиков;</w:t>
      </w:r>
    </w:p>
    <w:p w:rsidR="00A4635F" w:rsidRDefault="00F776CF" w:rsidP="00E06C5B">
      <w:pPr>
        <w:numPr>
          <w:ilvl w:val="0"/>
          <w:numId w:val="42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Выбор техники исполнения;</w:t>
      </w:r>
    </w:p>
    <w:p w:rsidR="00A4635F" w:rsidRDefault="00F776CF" w:rsidP="00E06C5B">
      <w:pPr>
        <w:numPr>
          <w:ilvl w:val="0"/>
          <w:numId w:val="42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</w:t>
      </w:r>
      <w:r w:rsidR="00417FF1"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>рианты</w:t>
      </w:r>
      <w:r w:rsidR="00417FF1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цветотональных эскизов с разным композиционным решением;</w:t>
      </w:r>
    </w:p>
    <w:p w:rsidR="00A4635F" w:rsidRDefault="00F776CF" w:rsidP="00E06C5B">
      <w:pPr>
        <w:numPr>
          <w:ilvl w:val="0"/>
          <w:numId w:val="42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Выполнение работы на формате в материале.</w:t>
      </w:r>
    </w:p>
    <w:p w:rsidR="00A4635F" w:rsidRDefault="00F776C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Работа</w:t>
      </w:r>
      <w:r w:rsidR="00417FF1">
        <w:rPr>
          <w:rFonts w:ascii="Times New Roman" w:eastAsia="Times New Roman" w:hAnsi="Times New Roman" w:cs="Times New Roman"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>как правило</w:t>
      </w:r>
      <w:r w:rsidR="00417FF1">
        <w:rPr>
          <w:rFonts w:ascii="Times New Roman" w:eastAsia="Times New Roman" w:hAnsi="Times New Roman" w:cs="Times New Roman"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>ведется акварельными красками. Техника исполнения и формат работы обсуждае</w:t>
      </w:r>
      <w:r w:rsidR="00417FF1">
        <w:rPr>
          <w:rFonts w:ascii="Times New Roman" w:eastAsia="Times New Roman" w:hAnsi="Times New Roman" w:cs="Times New Roman"/>
          <w:sz w:val="28"/>
        </w:rPr>
        <w:t>т</w:t>
      </w:r>
      <w:r>
        <w:rPr>
          <w:rFonts w:ascii="Times New Roman" w:eastAsia="Times New Roman" w:hAnsi="Times New Roman" w:cs="Times New Roman"/>
          <w:sz w:val="28"/>
        </w:rPr>
        <w:t>ся с преподавателем.</w:t>
      </w:r>
    </w:p>
    <w:p w:rsidR="00A4635F" w:rsidRDefault="00F776C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Для лучшего усвоения материала программой предусмотрены занятия для самостоятельного обучения, который включает в себя: </w:t>
      </w:r>
    </w:p>
    <w:p w:rsidR="00A4635F" w:rsidRDefault="00F776CF" w:rsidP="00E06C5B">
      <w:pPr>
        <w:numPr>
          <w:ilvl w:val="0"/>
          <w:numId w:val="43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посещение выставок;</w:t>
      </w:r>
    </w:p>
    <w:p w:rsidR="00A4635F" w:rsidRDefault="00F776CF" w:rsidP="00E06C5B">
      <w:pPr>
        <w:numPr>
          <w:ilvl w:val="0"/>
          <w:numId w:val="43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поиск необходимого материала в сетевых ресурсах;</w:t>
      </w:r>
    </w:p>
    <w:p w:rsidR="00A4635F" w:rsidRDefault="00F776CF" w:rsidP="00E06C5B">
      <w:pPr>
        <w:numPr>
          <w:ilvl w:val="0"/>
          <w:numId w:val="43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чтение дополнительной литературы;</w:t>
      </w:r>
    </w:p>
    <w:p w:rsidR="00A4635F" w:rsidRDefault="00F776CF" w:rsidP="00E06C5B">
      <w:pPr>
        <w:numPr>
          <w:ilvl w:val="0"/>
          <w:numId w:val="43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выполнение кратковременных этюдов в домашних условиях;</w:t>
      </w:r>
    </w:p>
    <w:p w:rsidR="00A4635F" w:rsidRDefault="00F776CF" w:rsidP="00E06C5B">
      <w:pPr>
        <w:numPr>
          <w:ilvl w:val="0"/>
          <w:numId w:val="43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посильное копирование шедевров мирового искусства;</w:t>
      </w:r>
    </w:p>
    <w:p w:rsidR="00A4635F" w:rsidRDefault="00F776CF" w:rsidP="00E06C5B">
      <w:pPr>
        <w:numPr>
          <w:ilvl w:val="0"/>
          <w:numId w:val="43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выполнение аудиторных заданий по памяти.</w:t>
      </w:r>
    </w:p>
    <w:p w:rsidR="00A4635F" w:rsidRPr="009A7FFE" w:rsidRDefault="00A4635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4635F" w:rsidRDefault="00F776C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Средства обучения.</w:t>
      </w:r>
    </w:p>
    <w:p w:rsidR="00A4635F" w:rsidRDefault="00F776CF" w:rsidP="00E06C5B">
      <w:pPr>
        <w:numPr>
          <w:ilvl w:val="0"/>
          <w:numId w:val="44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Материальные: </w:t>
      </w:r>
      <w:r>
        <w:rPr>
          <w:rFonts w:ascii="Times New Roman" w:eastAsia="Times New Roman" w:hAnsi="Times New Roman" w:cs="Times New Roman"/>
          <w:sz w:val="28"/>
        </w:rPr>
        <w:t>учебные аудитории, специально оборудованные наглядными пособиями, мебелью, натюрмортным фондом;</w:t>
      </w:r>
    </w:p>
    <w:p w:rsidR="00A4635F" w:rsidRDefault="00F776CF" w:rsidP="00E06C5B">
      <w:pPr>
        <w:numPr>
          <w:ilvl w:val="0"/>
          <w:numId w:val="44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Наглядно-плоскостные: </w:t>
      </w:r>
      <w:r>
        <w:rPr>
          <w:rFonts w:ascii="Times New Roman" w:eastAsia="Times New Roman" w:hAnsi="Times New Roman" w:cs="Times New Roman"/>
          <w:sz w:val="28"/>
        </w:rPr>
        <w:t>наглядные методические пособия, карты, пл</w:t>
      </w:r>
      <w:r w:rsidR="00417FF1"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>каты, фонд работ учащихся, настенные иллюстрации, магнитные доски;</w:t>
      </w:r>
    </w:p>
    <w:p w:rsidR="00A4635F" w:rsidRDefault="00F776CF" w:rsidP="00E06C5B">
      <w:pPr>
        <w:numPr>
          <w:ilvl w:val="0"/>
          <w:numId w:val="44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Электронные образовательные ресурсы: </w:t>
      </w:r>
      <w:r>
        <w:rPr>
          <w:rFonts w:ascii="Times New Roman" w:eastAsia="Times New Roman" w:hAnsi="Times New Roman" w:cs="Times New Roman"/>
          <w:sz w:val="28"/>
        </w:rPr>
        <w:t>мул</w:t>
      </w:r>
      <w:r w:rsidR="00417FF1">
        <w:rPr>
          <w:rFonts w:ascii="Times New Roman" w:eastAsia="Times New Roman" w:hAnsi="Times New Roman" w:cs="Times New Roman"/>
          <w:sz w:val="28"/>
        </w:rPr>
        <w:t>ь</w:t>
      </w:r>
      <w:r>
        <w:rPr>
          <w:rFonts w:ascii="Times New Roman" w:eastAsia="Times New Roman" w:hAnsi="Times New Roman" w:cs="Times New Roman"/>
          <w:sz w:val="28"/>
        </w:rPr>
        <w:t>тимедийные учебники, мультимедийные универсальные энциклопедии, сетевые образовательные ресурсы;</w:t>
      </w:r>
    </w:p>
    <w:p w:rsidR="00A4635F" w:rsidRDefault="00F776CF" w:rsidP="00E06C5B">
      <w:pPr>
        <w:numPr>
          <w:ilvl w:val="0"/>
          <w:numId w:val="44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Аудиовизуальные:</w:t>
      </w:r>
      <w:r w:rsidR="00417FF1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слайд-фильмы, видеофильмы, учебные кинофильмы, аудио записи.</w:t>
      </w:r>
    </w:p>
    <w:p w:rsidR="00A4635F" w:rsidRDefault="00A4635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B22E82" w:rsidRDefault="00B22E82" w:rsidP="00B22E82">
      <w:pPr>
        <w:spacing w:after="0" w:line="271" w:lineRule="auto"/>
        <w:ind w:hanging="8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4F3FAD">
        <w:rPr>
          <w:rFonts w:ascii="Times New Roman" w:eastAsia="Times New Roman" w:hAnsi="Times New Roman" w:cs="Times New Roman"/>
          <w:b/>
          <w:color w:val="000000"/>
          <w:sz w:val="28"/>
        </w:rPr>
        <w:t>Воспитательная работа с детьми и родителями</w:t>
      </w:r>
    </w:p>
    <w:p w:rsidR="00B22E82" w:rsidRPr="002A1345" w:rsidRDefault="00B22E82" w:rsidP="00B22E82">
      <w:pPr>
        <w:spacing w:after="0" w:line="271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2A1345">
        <w:rPr>
          <w:rFonts w:ascii="Times New Roman" w:eastAsia="Times New Roman" w:hAnsi="Times New Roman" w:cs="Times New Roman"/>
          <w:b/>
          <w:color w:val="000000"/>
          <w:sz w:val="28"/>
        </w:rPr>
        <w:t>Введение</w:t>
      </w:r>
    </w:p>
    <w:p w:rsidR="00B22E82" w:rsidRDefault="00B22E82" w:rsidP="00B22E82">
      <w:pPr>
        <w:spacing w:after="0" w:line="269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Воспитание-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правил и норм поведения в интересах человека, семьи, общества и государства, гражданственности, уважения к памяти защитников Отечества и подвигам героев, закону и правопорядку, человеку труда и старшему поколению, взаимного уважения. Бережного отношения к культурному наследию и традициям многонационального народа. Природе и окружающей среде.</w:t>
      </w:r>
    </w:p>
    <w:p w:rsidR="00B22E82" w:rsidRDefault="00B22E82" w:rsidP="00B22E82">
      <w:pPr>
        <w:spacing w:after="0" w:line="269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 1 сентября 2020 года вступил в силу Федеральный закон от 31 июля2020г.№304-ФЗ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B22E82" w:rsidRPr="004F3FAD" w:rsidRDefault="00B22E82" w:rsidP="00B22E82">
      <w:pPr>
        <w:spacing w:after="0" w:line="269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F3FAD">
        <w:rPr>
          <w:rFonts w:ascii="Times New Roman" w:eastAsia="Times New Roman" w:hAnsi="Times New Roman" w:cs="Times New Roman"/>
          <w:color w:val="000000"/>
          <w:sz w:val="28"/>
        </w:rPr>
        <w:t xml:space="preserve">Воспитательная работа является неотъемлемой частью </w:t>
      </w:r>
      <w:r>
        <w:rPr>
          <w:rFonts w:ascii="Times New Roman" w:eastAsia="Times New Roman" w:hAnsi="Times New Roman" w:cs="Times New Roman"/>
          <w:color w:val="000000"/>
          <w:sz w:val="28"/>
        </w:rPr>
        <w:t>дополнительной общеразвивающей программы в области изобразительного искусства «основы ИЗО»</w:t>
      </w:r>
    </w:p>
    <w:p w:rsidR="00B22E82" w:rsidRPr="004F3FAD" w:rsidRDefault="00B22E82" w:rsidP="00B22E82">
      <w:pPr>
        <w:spacing w:after="0" w:line="269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2F65">
        <w:rPr>
          <w:rFonts w:ascii="Times New Roman" w:eastAsia="Times New Roman" w:hAnsi="Times New Roman" w:cs="Times New Roman"/>
          <w:b/>
          <w:color w:val="000000"/>
          <w:sz w:val="28"/>
        </w:rPr>
        <w:t>Цель воспитательной работы</w:t>
      </w:r>
      <w:r w:rsidRPr="004F3FAD">
        <w:rPr>
          <w:rFonts w:ascii="Times New Roman" w:eastAsia="Times New Roman" w:hAnsi="Times New Roman" w:cs="Times New Roman"/>
          <w:color w:val="000000"/>
          <w:sz w:val="28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</w:rPr>
        <w:t>создание условий для формирования творческой, духовно-нравственной личности учащихся художественного отделения.</w:t>
      </w:r>
    </w:p>
    <w:p w:rsidR="00B22E82" w:rsidRPr="007A2F65" w:rsidRDefault="00B22E82" w:rsidP="00B22E82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   </w:t>
      </w:r>
      <w:r w:rsidRPr="007A2F65">
        <w:rPr>
          <w:rFonts w:ascii="Times New Roman" w:eastAsia="Times New Roman" w:hAnsi="Times New Roman" w:cs="Times New Roman"/>
          <w:b/>
          <w:color w:val="000000"/>
          <w:sz w:val="28"/>
        </w:rPr>
        <w:t xml:space="preserve">Задачи: </w:t>
      </w:r>
    </w:p>
    <w:p w:rsidR="00B22E82" w:rsidRPr="004F3FAD" w:rsidRDefault="00B22E82" w:rsidP="00B22E82">
      <w:pPr>
        <w:numPr>
          <w:ilvl w:val="0"/>
          <w:numId w:val="48"/>
        </w:numPr>
        <w:spacing w:after="0" w:line="269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F3FAD">
        <w:rPr>
          <w:rFonts w:ascii="Times New Roman" w:eastAsia="Times New Roman" w:hAnsi="Times New Roman" w:cs="Times New Roman"/>
          <w:color w:val="000000"/>
          <w:sz w:val="28"/>
        </w:rPr>
        <w:t xml:space="preserve">способствовать выявлению и раскрытию талантов у детей; </w:t>
      </w:r>
    </w:p>
    <w:p w:rsidR="00B22E82" w:rsidRPr="004F3FAD" w:rsidRDefault="00B22E82" w:rsidP="00B22E82">
      <w:pPr>
        <w:numPr>
          <w:ilvl w:val="0"/>
          <w:numId w:val="48"/>
        </w:numPr>
        <w:spacing w:after="0" w:line="269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F3FAD">
        <w:rPr>
          <w:rFonts w:ascii="Times New Roman" w:eastAsia="Times New Roman" w:hAnsi="Times New Roman" w:cs="Times New Roman"/>
          <w:color w:val="000000"/>
          <w:sz w:val="28"/>
        </w:rPr>
        <w:t xml:space="preserve">воспитывать культуру поведения и общения; </w:t>
      </w:r>
    </w:p>
    <w:p w:rsidR="00B22E82" w:rsidRPr="004F3FAD" w:rsidRDefault="00B22E82" w:rsidP="00B22E82">
      <w:pPr>
        <w:numPr>
          <w:ilvl w:val="0"/>
          <w:numId w:val="48"/>
        </w:numPr>
        <w:spacing w:after="0" w:line="269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F3FAD">
        <w:rPr>
          <w:rFonts w:ascii="Times New Roman" w:eastAsia="Times New Roman" w:hAnsi="Times New Roman" w:cs="Times New Roman"/>
          <w:color w:val="000000"/>
          <w:sz w:val="28"/>
        </w:rPr>
        <w:t xml:space="preserve">организовывать деятельность детей, учитывая их возрастные особенности так, чтобы они активно усваивали знания и активно овладевали новыми навыками и умениями; </w:t>
      </w:r>
    </w:p>
    <w:p w:rsidR="00B22E82" w:rsidRPr="004F3FAD" w:rsidRDefault="00B22E82" w:rsidP="00B22E82">
      <w:pPr>
        <w:numPr>
          <w:ilvl w:val="0"/>
          <w:numId w:val="48"/>
        </w:numPr>
        <w:spacing w:after="0" w:line="269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F3FAD">
        <w:rPr>
          <w:rFonts w:ascii="Times New Roman" w:eastAsia="Times New Roman" w:hAnsi="Times New Roman" w:cs="Times New Roman"/>
          <w:color w:val="000000"/>
          <w:sz w:val="28"/>
        </w:rPr>
        <w:t xml:space="preserve">создавать условия для самоутверждения личности ребенка и его самостоятельности; </w:t>
      </w:r>
    </w:p>
    <w:p w:rsidR="00B22E82" w:rsidRPr="004F3FAD" w:rsidRDefault="00B22E82" w:rsidP="00B22E82">
      <w:pPr>
        <w:numPr>
          <w:ilvl w:val="0"/>
          <w:numId w:val="48"/>
        </w:numPr>
        <w:spacing w:after="0" w:line="269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F3FAD">
        <w:rPr>
          <w:rFonts w:ascii="Times New Roman" w:eastAsia="Times New Roman" w:hAnsi="Times New Roman" w:cs="Times New Roman"/>
          <w:color w:val="000000"/>
          <w:sz w:val="28"/>
        </w:rPr>
        <w:t xml:space="preserve">содействовать развитию коллективизма и созданию благоприятной обстановки в коллективе; </w:t>
      </w:r>
    </w:p>
    <w:p w:rsidR="00B22E82" w:rsidRPr="004F3FAD" w:rsidRDefault="00B22E82" w:rsidP="00B22E82">
      <w:pPr>
        <w:numPr>
          <w:ilvl w:val="0"/>
          <w:numId w:val="48"/>
        </w:numPr>
        <w:spacing w:after="0" w:line="269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F3FAD">
        <w:rPr>
          <w:rFonts w:ascii="Times New Roman" w:eastAsia="Times New Roman" w:hAnsi="Times New Roman" w:cs="Times New Roman"/>
          <w:color w:val="000000"/>
          <w:sz w:val="28"/>
        </w:rPr>
        <w:t xml:space="preserve">совместно с детьми и родителями организовывать досуг детей, учитывая их интересы и индивидуальные возможности каждого. </w:t>
      </w:r>
    </w:p>
    <w:p w:rsidR="00B22E82" w:rsidRPr="007A2F65" w:rsidRDefault="00B22E82" w:rsidP="00B22E82">
      <w:pPr>
        <w:pStyle w:val="aa"/>
        <w:numPr>
          <w:ilvl w:val="0"/>
          <w:numId w:val="48"/>
        </w:numPr>
        <w:spacing w:after="0" w:line="269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2F65">
        <w:rPr>
          <w:rFonts w:ascii="Times New Roman" w:eastAsia="Times New Roman" w:hAnsi="Times New Roman" w:cs="Times New Roman"/>
          <w:color w:val="000000"/>
          <w:sz w:val="28"/>
        </w:rPr>
        <w:t xml:space="preserve">Для реализации поставленных задач используются: </w:t>
      </w:r>
    </w:p>
    <w:p w:rsidR="00B22E82" w:rsidRPr="004F3FAD" w:rsidRDefault="00B22E82" w:rsidP="00B22E82">
      <w:pPr>
        <w:numPr>
          <w:ilvl w:val="0"/>
          <w:numId w:val="48"/>
        </w:numPr>
        <w:spacing w:after="0" w:line="269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F3FAD">
        <w:rPr>
          <w:rFonts w:ascii="Times New Roman" w:eastAsia="Times New Roman" w:hAnsi="Times New Roman" w:cs="Times New Roman"/>
          <w:color w:val="000000"/>
          <w:sz w:val="28"/>
        </w:rPr>
        <w:t xml:space="preserve">открытые занятия для родителей, как основная форма обучающей работы; </w:t>
      </w:r>
    </w:p>
    <w:p w:rsidR="00B22E82" w:rsidRPr="004F3FAD" w:rsidRDefault="00B22E82" w:rsidP="00B22E82">
      <w:pPr>
        <w:numPr>
          <w:ilvl w:val="0"/>
          <w:numId w:val="48"/>
        </w:numPr>
        <w:spacing w:after="0" w:line="269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F3FAD">
        <w:rPr>
          <w:rFonts w:ascii="Times New Roman" w:eastAsia="Times New Roman" w:hAnsi="Times New Roman" w:cs="Times New Roman"/>
          <w:color w:val="000000"/>
          <w:sz w:val="28"/>
        </w:rPr>
        <w:t xml:space="preserve">участие в </w:t>
      </w:r>
      <w:r>
        <w:rPr>
          <w:rFonts w:ascii="Times New Roman" w:eastAsia="Times New Roman" w:hAnsi="Times New Roman" w:cs="Times New Roman"/>
          <w:color w:val="000000"/>
          <w:sz w:val="28"/>
        </w:rPr>
        <w:t>конкурсах, фестивалях, выставках</w:t>
      </w:r>
      <w:r w:rsidRPr="004F3FAD">
        <w:rPr>
          <w:rFonts w:ascii="Times New Roman" w:eastAsia="Times New Roman" w:hAnsi="Times New Roman" w:cs="Times New Roman"/>
          <w:color w:val="000000"/>
          <w:sz w:val="28"/>
        </w:rPr>
        <w:t xml:space="preserve">; </w:t>
      </w:r>
    </w:p>
    <w:p w:rsidR="00B22E82" w:rsidRDefault="00B22E82" w:rsidP="00B22E82">
      <w:pPr>
        <w:spacing w:after="0" w:line="269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B22E82" w:rsidRPr="004F3FAD" w:rsidRDefault="00B22E82" w:rsidP="00B22E82">
      <w:pPr>
        <w:spacing w:after="0" w:line="269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F3FAD">
        <w:rPr>
          <w:rFonts w:ascii="Times New Roman" w:eastAsia="Times New Roman" w:hAnsi="Times New Roman" w:cs="Times New Roman"/>
          <w:color w:val="000000"/>
          <w:sz w:val="28"/>
        </w:rPr>
        <w:t>С целью ознакомления родителей с образовательным процессом, провод</w:t>
      </w:r>
      <w:r>
        <w:rPr>
          <w:rFonts w:ascii="Times New Roman" w:eastAsia="Times New Roman" w:hAnsi="Times New Roman" w:cs="Times New Roman"/>
          <w:color w:val="000000"/>
          <w:sz w:val="28"/>
        </w:rPr>
        <w:t>ятсяоткрытые занятия в начале и</w:t>
      </w:r>
      <w:r w:rsidRPr="004F3FAD">
        <w:rPr>
          <w:rFonts w:ascii="Times New Roman" w:eastAsia="Times New Roman" w:hAnsi="Times New Roman" w:cs="Times New Roman"/>
          <w:color w:val="000000"/>
          <w:sz w:val="28"/>
        </w:rPr>
        <w:t xml:space="preserve"> в конце учебного года.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179"/>
        <w:gridCol w:w="3170"/>
        <w:gridCol w:w="3023"/>
        <w:gridCol w:w="2398"/>
      </w:tblGrid>
      <w:tr w:rsidR="00B22E82" w:rsidRPr="00B22E82" w:rsidTr="00810ED5">
        <w:tc>
          <w:tcPr>
            <w:tcW w:w="1178" w:type="dxa"/>
          </w:tcPr>
          <w:p w:rsidR="00B22E82" w:rsidRPr="00B22E82" w:rsidRDefault="00B22E82" w:rsidP="00B22E82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53" w:type="dxa"/>
          </w:tcPr>
          <w:p w:rsidR="00B22E82" w:rsidRPr="00B22E82" w:rsidRDefault="00B22E82" w:rsidP="00B22E82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22E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Мероприятия организуемые для учащихся художественного отделения и их родителей</w:t>
            </w:r>
          </w:p>
        </w:tc>
        <w:tc>
          <w:tcPr>
            <w:tcW w:w="3193" w:type="dxa"/>
          </w:tcPr>
          <w:p w:rsidR="00B22E82" w:rsidRPr="00B22E82" w:rsidRDefault="00B22E82" w:rsidP="00B22E82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22E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Массовые мероприятия различного уровня в которых обучающиеся могут принять участие</w:t>
            </w:r>
          </w:p>
        </w:tc>
        <w:tc>
          <w:tcPr>
            <w:tcW w:w="2471" w:type="dxa"/>
          </w:tcPr>
          <w:p w:rsidR="00B22E82" w:rsidRPr="00B22E82" w:rsidRDefault="00B22E82" w:rsidP="00B22E82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22E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Конкурсные мероприятия</w:t>
            </w:r>
          </w:p>
        </w:tc>
      </w:tr>
      <w:tr w:rsidR="00B22E82" w:rsidRPr="00B22E82" w:rsidTr="00810ED5">
        <w:tc>
          <w:tcPr>
            <w:tcW w:w="1178" w:type="dxa"/>
          </w:tcPr>
          <w:p w:rsidR="00B22E82" w:rsidRPr="00B22E82" w:rsidRDefault="00B22E82" w:rsidP="00B22E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2E82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353" w:type="dxa"/>
          </w:tcPr>
          <w:p w:rsidR="00B22E82" w:rsidRPr="00B22E82" w:rsidRDefault="00B22E82" w:rsidP="00B22E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2E82">
              <w:rPr>
                <w:rFonts w:ascii="Times New Roman" w:hAnsi="Times New Roman"/>
                <w:color w:val="000000"/>
                <w:sz w:val="24"/>
                <w:szCs w:val="24"/>
              </w:rPr>
              <w:t>Беседа «Безопасный маршрут в учреждение»;</w:t>
            </w:r>
          </w:p>
          <w:p w:rsidR="00B22E82" w:rsidRPr="00B22E82" w:rsidRDefault="00B22E82" w:rsidP="00B22E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2E82">
              <w:rPr>
                <w:rFonts w:ascii="Times New Roman" w:hAnsi="Times New Roman"/>
                <w:color w:val="000000"/>
                <w:sz w:val="24"/>
                <w:szCs w:val="24"/>
              </w:rPr>
              <w:t>Родительское собрание. Беседа по профилактике экстремизма, информационная безопасность</w:t>
            </w:r>
          </w:p>
        </w:tc>
        <w:tc>
          <w:tcPr>
            <w:tcW w:w="3193" w:type="dxa"/>
          </w:tcPr>
          <w:p w:rsidR="00B22E82" w:rsidRPr="00B22E82" w:rsidRDefault="00B22E82" w:rsidP="00B22E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2E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Оформление учреждения дополнительного образования к новому учебному году;</w:t>
            </w:r>
          </w:p>
          <w:p w:rsidR="00B22E82" w:rsidRPr="00B22E82" w:rsidRDefault="00B22E82" w:rsidP="00B22E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2E82">
              <w:rPr>
                <w:rFonts w:ascii="Times New Roman" w:hAnsi="Times New Roman"/>
                <w:color w:val="000000"/>
                <w:sz w:val="24"/>
                <w:szCs w:val="24"/>
              </w:rPr>
              <w:t>Участие художественного отделения в Квэсте «Киевской ДШИ»</w:t>
            </w:r>
          </w:p>
          <w:p w:rsidR="00B22E82" w:rsidRPr="00B22E82" w:rsidRDefault="00B22E82" w:rsidP="00B22E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2E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2471" w:type="dxa"/>
          </w:tcPr>
          <w:p w:rsidR="00B22E82" w:rsidRPr="00B22E82" w:rsidRDefault="00B22E82" w:rsidP="00B22E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22E82" w:rsidRPr="00B22E82" w:rsidTr="00810ED5">
        <w:tc>
          <w:tcPr>
            <w:tcW w:w="1178" w:type="dxa"/>
          </w:tcPr>
          <w:p w:rsidR="00B22E82" w:rsidRPr="00B22E82" w:rsidRDefault="00B22E82" w:rsidP="00B22E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2E82"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353" w:type="dxa"/>
          </w:tcPr>
          <w:p w:rsidR="00B22E82" w:rsidRPr="00B22E82" w:rsidRDefault="00B22E82" w:rsidP="00B22E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2E82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Мероприятия, беседы по формированию здорового образа жизни.</w:t>
            </w:r>
          </w:p>
          <w:p w:rsidR="00B22E82" w:rsidRPr="00B22E82" w:rsidRDefault="00B22E82" w:rsidP="00B22E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93" w:type="dxa"/>
          </w:tcPr>
          <w:p w:rsidR="00B22E82" w:rsidRPr="00B22E82" w:rsidRDefault="00B22E82" w:rsidP="00B22E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2E82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и оформление художественных работ к выставкам проходящим в учреждения дополнительного образования, посвященные  праздникам «День пожилого человека», «День учителя»;</w:t>
            </w:r>
          </w:p>
          <w:p w:rsidR="00B22E82" w:rsidRPr="00B22E82" w:rsidRDefault="00B22E82" w:rsidP="00B22E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2E82">
              <w:rPr>
                <w:rFonts w:ascii="Times New Roman" w:hAnsi="Times New Roman"/>
                <w:color w:val="000000"/>
                <w:sz w:val="24"/>
                <w:szCs w:val="24"/>
              </w:rPr>
              <w:t>«День матери».</w:t>
            </w:r>
          </w:p>
          <w:p w:rsidR="00B22E82" w:rsidRPr="00B22E82" w:rsidRDefault="00B22E82" w:rsidP="00B22E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71" w:type="dxa"/>
          </w:tcPr>
          <w:p w:rsidR="00B22E82" w:rsidRPr="00B22E82" w:rsidRDefault="00B22E82" w:rsidP="00B22E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22E82" w:rsidRPr="00B22E82" w:rsidTr="00810ED5">
        <w:tc>
          <w:tcPr>
            <w:tcW w:w="1178" w:type="dxa"/>
          </w:tcPr>
          <w:p w:rsidR="00B22E82" w:rsidRPr="00B22E82" w:rsidRDefault="00B22E82" w:rsidP="00B22E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2E82"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353" w:type="dxa"/>
          </w:tcPr>
          <w:p w:rsidR="00B22E82" w:rsidRPr="00B22E82" w:rsidRDefault="00B22E82" w:rsidP="00B22E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2E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Классный час  «День народного единства»  </w:t>
            </w:r>
          </w:p>
        </w:tc>
        <w:tc>
          <w:tcPr>
            <w:tcW w:w="3193" w:type="dxa"/>
          </w:tcPr>
          <w:p w:rsidR="00B22E82" w:rsidRPr="00B22E82" w:rsidRDefault="00B22E82" w:rsidP="00B22E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2E82">
              <w:rPr>
                <w:rFonts w:ascii="Times New Roman" w:hAnsi="Times New Roman"/>
                <w:color w:val="000000"/>
                <w:sz w:val="24"/>
                <w:szCs w:val="24"/>
              </w:rPr>
              <w:t>Выставочное оформление мероприятий, проводимых учреждением;</w:t>
            </w:r>
          </w:p>
          <w:p w:rsidR="00B22E82" w:rsidRPr="00B22E82" w:rsidRDefault="00B22E82" w:rsidP="00B22E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2E82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художественных работ на областной конкурс «Вершина творчества»</w:t>
            </w:r>
          </w:p>
        </w:tc>
        <w:tc>
          <w:tcPr>
            <w:tcW w:w="2471" w:type="dxa"/>
          </w:tcPr>
          <w:p w:rsidR="00B22E82" w:rsidRPr="00B22E82" w:rsidRDefault="00B22E82" w:rsidP="00B22E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2E82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конкурс детского творчества «Вершина творчества»</w:t>
            </w:r>
          </w:p>
        </w:tc>
      </w:tr>
      <w:tr w:rsidR="00B22E82" w:rsidRPr="00B22E82" w:rsidTr="00810ED5">
        <w:tc>
          <w:tcPr>
            <w:tcW w:w="1178" w:type="dxa"/>
          </w:tcPr>
          <w:p w:rsidR="00B22E82" w:rsidRPr="00B22E82" w:rsidRDefault="00B22E82" w:rsidP="00B22E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2E82"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353" w:type="dxa"/>
          </w:tcPr>
          <w:p w:rsidR="00B22E82" w:rsidRPr="00B22E82" w:rsidRDefault="00B22E82" w:rsidP="00B22E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2E82">
              <w:rPr>
                <w:rFonts w:ascii="Times New Roman" w:hAnsi="Times New Roman"/>
                <w:color w:val="000000"/>
                <w:sz w:val="24"/>
                <w:szCs w:val="24"/>
              </w:rPr>
              <w:t>Беседы с родителями «Осторожно гололед!»;</w:t>
            </w:r>
          </w:p>
          <w:p w:rsidR="00B22E82" w:rsidRPr="00B22E82" w:rsidRDefault="00B22E82" w:rsidP="00B22E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93" w:type="dxa"/>
          </w:tcPr>
          <w:p w:rsidR="00B22E82" w:rsidRPr="00B22E82" w:rsidRDefault="00B22E82" w:rsidP="00B22E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2E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Выполнение художественных работ на выставку в администрации Ялуторовского района посвященная «Новому году!». Просмотр художественных работ в конце 1 полугодия. </w:t>
            </w:r>
          </w:p>
          <w:p w:rsidR="00B22E82" w:rsidRPr="00B22E82" w:rsidRDefault="00B22E82" w:rsidP="00B22E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2E82">
              <w:rPr>
                <w:rFonts w:ascii="Times New Roman" w:hAnsi="Times New Roman"/>
                <w:color w:val="000000"/>
                <w:sz w:val="24"/>
                <w:szCs w:val="24"/>
              </w:rPr>
              <w:t>Оформление выставки к отчетному  концерте учреждения дополнительного образования</w:t>
            </w:r>
          </w:p>
        </w:tc>
        <w:tc>
          <w:tcPr>
            <w:tcW w:w="2471" w:type="dxa"/>
          </w:tcPr>
          <w:p w:rsidR="00B22E82" w:rsidRPr="00B22E82" w:rsidRDefault="00B22E82" w:rsidP="00B22E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22E82" w:rsidRPr="00B22E82" w:rsidTr="00810ED5">
        <w:tc>
          <w:tcPr>
            <w:tcW w:w="1178" w:type="dxa"/>
          </w:tcPr>
          <w:p w:rsidR="00B22E82" w:rsidRPr="00B22E82" w:rsidRDefault="00B22E82" w:rsidP="00B22E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2E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Январь </w:t>
            </w:r>
          </w:p>
        </w:tc>
        <w:tc>
          <w:tcPr>
            <w:tcW w:w="3353" w:type="dxa"/>
          </w:tcPr>
          <w:p w:rsidR="00B22E82" w:rsidRPr="00B22E82" w:rsidRDefault="00B22E82" w:rsidP="00B22E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2E82">
              <w:rPr>
                <w:rFonts w:ascii="Times New Roman" w:hAnsi="Times New Roman"/>
                <w:color w:val="000000"/>
                <w:sz w:val="24"/>
                <w:szCs w:val="24"/>
              </w:rPr>
              <w:t>Беседа с родителями «Порядок действий при возникновении чрезвычайных ситуаций»</w:t>
            </w:r>
          </w:p>
        </w:tc>
        <w:tc>
          <w:tcPr>
            <w:tcW w:w="3193" w:type="dxa"/>
          </w:tcPr>
          <w:p w:rsidR="00B22E82" w:rsidRPr="00B22E82" w:rsidRDefault="00B22E82" w:rsidP="00B22E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2E82">
              <w:rPr>
                <w:rFonts w:ascii="Times New Roman" w:hAnsi="Times New Roman"/>
                <w:color w:val="000000"/>
                <w:sz w:val="24"/>
                <w:szCs w:val="24"/>
              </w:rPr>
              <w:t>Выставочное оформление мероприятий, проводимых учреждением;</w:t>
            </w:r>
          </w:p>
          <w:p w:rsidR="00B22E82" w:rsidRPr="00B22E82" w:rsidRDefault="00B22E82" w:rsidP="00B22E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2E82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мастер классах предлагаемые педагогами учреждения дополнительного образования.</w:t>
            </w:r>
          </w:p>
        </w:tc>
        <w:tc>
          <w:tcPr>
            <w:tcW w:w="2471" w:type="dxa"/>
          </w:tcPr>
          <w:p w:rsidR="00B22E82" w:rsidRPr="00B22E82" w:rsidRDefault="00B22E82" w:rsidP="00B22E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22E82" w:rsidRPr="00B22E82" w:rsidTr="00810ED5">
        <w:tc>
          <w:tcPr>
            <w:tcW w:w="1178" w:type="dxa"/>
          </w:tcPr>
          <w:p w:rsidR="00B22E82" w:rsidRPr="00B22E82" w:rsidRDefault="00B22E82" w:rsidP="00B22E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2E8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3353" w:type="dxa"/>
          </w:tcPr>
          <w:p w:rsidR="00B22E82" w:rsidRPr="00B22E82" w:rsidRDefault="00B22E82" w:rsidP="00B22E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2E82">
              <w:rPr>
                <w:rFonts w:ascii="Times New Roman" w:hAnsi="Times New Roman"/>
                <w:color w:val="000000"/>
                <w:sz w:val="24"/>
                <w:szCs w:val="24"/>
              </w:rPr>
              <w:t>Беседа с родителями «Профилактика вирусных инфекций в осенне-зимний период»</w:t>
            </w:r>
          </w:p>
        </w:tc>
        <w:tc>
          <w:tcPr>
            <w:tcW w:w="3193" w:type="dxa"/>
          </w:tcPr>
          <w:p w:rsidR="00B22E82" w:rsidRPr="00B22E82" w:rsidRDefault="00B22E82" w:rsidP="00B22E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2E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Выполнение и оформление художественных работ на выставку посвященную «23 февраля» в учреждении дополнительного образования. </w:t>
            </w:r>
          </w:p>
        </w:tc>
        <w:tc>
          <w:tcPr>
            <w:tcW w:w="2471" w:type="dxa"/>
          </w:tcPr>
          <w:p w:rsidR="00B22E82" w:rsidRPr="00B22E82" w:rsidRDefault="00B22E82" w:rsidP="00B22E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2E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22E82" w:rsidRPr="00B22E82" w:rsidTr="00810ED5">
        <w:tc>
          <w:tcPr>
            <w:tcW w:w="1178" w:type="dxa"/>
          </w:tcPr>
          <w:p w:rsidR="00B22E82" w:rsidRPr="00B22E82" w:rsidRDefault="00B22E82" w:rsidP="00B22E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2E82"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353" w:type="dxa"/>
          </w:tcPr>
          <w:p w:rsidR="00B22E82" w:rsidRPr="00B22E82" w:rsidRDefault="00B22E82" w:rsidP="00B22E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2E82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Мероприятия, беседы по формированию здорового образа жизни.</w:t>
            </w:r>
          </w:p>
        </w:tc>
        <w:tc>
          <w:tcPr>
            <w:tcW w:w="3193" w:type="dxa"/>
          </w:tcPr>
          <w:p w:rsidR="00B22E82" w:rsidRPr="00B22E82" w:rsidRDefault="00B22E82" w:rsidP="00B22E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2E82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и оформление художественных работ на выставку в учреждении  дополнительного образования, посвященному празднику «8 марта»;</w:t>
            </w:r>
          </w:p>
          <w:p w:rsidR="00B22E82" w:rsidRPr="00B22E82" w:rsidRDefault="00B22E82" w:rsidP="00B22E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2E82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художественных работ на областной фестиваль народного творчества им. С.И. Мамонтова.</w:t>
            </w:r>
          </w:p>
        </w:tc>
        <w:tc>
          <w:tcPr>
            <w:tcW w:w="2471" w:type="dxa"/>
          </w:tcPr>
          <w:p w:rsidR="00B22E82" w:rsidRPr="00B22E82" w:rsidRDefault="00B22E82" w:rsidP="00B22E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2E82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фестиваль народного творчества им. С.И. Мамонтова</w:t>
            </w:r>
          </w:p>
        </w:tc>
      </w:tr>
      <w:tr w:rsidR="00B22E82" w:rsidRPr="00B22E82" w:rsidTr="00810ED5">
        <w:tc>
          <w:tcPr>
            <w:tcW w:w="1178" w:type="dxa"/>
          </w:tcPr>
          <w:p w:rsidR="00B22E82" w:rsidRPr="00B22E82" w:rsidRDefault="00B22E82" w:rsidP="00B22E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2E82"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353" w:type="dxa"/>
          </w:tcPr>
          <w:p w:rsidR="00B22E82" w:rsidRPr="00B22E82" w:rsidRDefault="00B22E82" w:rsidP="00B22E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2E82">
              <w:rPr>
                <w:rFonts w:ascii="Times New Roman" w:hAnsi="Times New Roman"/>
                <w:color w:val="000000"/>
                <w:sz w:val="24"/>
                <w:szCs w:val="24"/>
              </w:rPr>
              <w:t>Беседа родителями  «Безопасность наших детей, через ознакомление с правилами дорожного движения»</w:t>
            </w:r>
          </w:p>
        </w:tc>
        <w:tc>
          <w:tcPr>
            <w:tcW w:w="3193" w:type="dxa"/>
          </w:tcPr>
          <w:p w:rsidR="00B22E82" w:rsidRPr="00B22E82" w:rsidRDefault="00B22E82" w:rsidP="00B22E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2E82">
              <w:rPr>
                <w:rFonts w:ascii="Times New Roman" w:hAnsi="Times New Roman"/>
                <w:color w:val="000000"/>
                <w:sz w:val="24"/>
                <w:szCs w:val="24"/>
              </w:rPr>
              <w:t>Выставочное оформление мероприятий, проводимых учреждением;</w:t>
            </w:r>
          </w:p>
          <w:p w:rsidR="00B22E82" w:rsidRPr="00B22E82" w:rsidRDefault="00B22E82" w:rsidP="00B22E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2E82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художественных работ на районный фестиваль самодеятельного и молодежного творчества «Лестница успеха».</w:t>
            </w:r>
          </w:p>
          <w:p w:rsidR="00B22E82" w:rsidRPr="00B22E82" w:rsidRDefault="00B22E82" w:rsidP="00B22E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71" w:type="dxa"/>
          </w:tcPr>
          <w:p w:rsidR="00B22E82" w:rsidRPr="00B22E82" w:rsidRDefault="00B22E82" w:rsidP="00B22E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2E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Районный фестиваль самодеятельного и молодежного творчества </w:t>
            </w:r>
          </w:p>
          <w:p w:rsidR="00B22E82" w:rsidRPr="00B22E82" w:rsidRDefault="00B22E82" w:rsidP="00B22E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2E82">
              <w:rPr>
                <w:rFonts w:ascii="Times New Roman" w:hAnsi="Times New Roman"/>
                <w:color w:val="000000"/>
                <w:sz w:val="24"/>
                <w:szCs w:val="24"/>
              </w:rPr>
              <w:t>«Лестница успеха»</w:t>
            </w:r>
          </w:p>
        </w:tc>
      </w:tr>
      <w:tr w:rsidR="00B22E82" w:rsidRPr="00B22E82" w:rsidTr="00810ED5">
        <w:tc>
          <w:tcPr>
            <w:tcW w:w="1178" w:type="dxa"/>
          </w:tcPr>
          <w:p w:rsidR="00B22E82" w:rsidRPr="00B22E82" w:rsidRDefault="00B22E82" w:rsidP="00B22E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2E82"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353" w:type="dxa"/>
          </w:tcPr>
          <w:p w:rsidR="00B22E82" w:rsidRPr="00B22E82" w:rsidRDefault="00B22E82" w:rsidP="00B22E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2E82">
              <w:rPr>
                <w:rFonts w:ascii="Times New Roman" w:hAnsi="Times New Roman"/>
                <w:color w:val="000000"/>
                <w:sz w:val="24"/>
                <w:szCs w:val="24"/>
              </w:rPr>
              <w:t>Беседа с родителями «Витаминный календарь. Лето».</w:t>
            </w:r>
          </w:p>
        </w:tc>
        <w:tc>
          <w:tcPr>
            <w:tcW w:w="3193" w:type="dxa"/>
          </w:tcPr>
          <w:p w:rsidR="00B22E82" w:rsidRPr="00B22E82" w:rsidRDefault="00B22E82" w:rsidP="00B22E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2E82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и оформление выставки в администрации Ялеторовского района  посвященной  празднику «День Победы !»;</w:t>
            </w:r>
          </w:p>
          <w:p w:rsidR="00B22E82" w:rsidRPr="00B22E82" w:rsidRDefault="00B22E82" w:rsidP="00B22E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2E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Просмотр художественных работ в конце </w:t>
            </w:r>
            <w:r w:rsidRPr="00B22E8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ll</w:t>
            </w:r>
            <w:r w:rsidRPr="00B22E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полугодия. </w:t>
            </w:r>
          </w:p>
          <w:p w:rsidR="00B22E82" w:rsidRPr="00B22E82" w:rsidRDefault="00B22E82" w:rsidP="00B22E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2E82">
              <w:rPr>
                <w:rFonts w:ascii="Times New Roman" w:hAnsi="Times New Roman"/>
                <w:color w:val="000000"/>
                <w:sz w:val="24"/>
                <w:szCs w:val="24"/>
              </w:rPr>
              <w:t>Оформление выставки к отчетному  концерте учреждения дополнительного образования.</w:t>
            </w:r>
          </w:p>
        </w:tc>
        <w:tc>
          <w:tcPr>
            <w:tcW w:w="2471" w:type="dxa"/>
          </w:tcPr>
          <w:p w:rsidR="00B22E82" w:rsidRPr="00B22E82" w:rsidRDefault="00B22E82" w:rsidP="00B22E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2E82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Международный конкурс-фестиваль детско-юношеского творчества "Путь к успеху!"</w:t>
            </w:r>
          </w:p>
        </w:tc>
      </w:tr>
      <w:tr w:rsidR="00B22E82" w:rsidRPr="00B22E82" w:rsidTr="00810ED5">
        <w:tc>
          <w:tcPr>
            <w:tcW w:w="1178" w:type="dxa"/>
          </w:tcPr>
          <w:p w:rsidR="00B22E82" w:rsidRPr="00B22E82" w:rsidRDefault="00B22E82" w:rsidP="00B22E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2E82">
              <w:rPr>
                <w:rFonts w:ascii="Times New Roman" w:hAnsi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3353" w:type="dxa"/>
          </w:tcPr>
          <w:p w:rsidR="00B22E82" w:rsidRPr="00B22E82" w:rsidRDefault="00B22E82" w:rsidP="00B22E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2E82">
              <w:rPr>
                <w:rFonts w:ascii="Times New Roman" w:hAnsi="Times New Roman"/>
                <w:color w:val="000000"/>
                <w:sz w:val="24"/>
                <w:szCs w:val="24"/>
              </w:rPr>
              <w:t>Беседа с родителями  «опасности подстерегающие нас летом».</w:t>
            </w:r>
          </w:p>
        </w:tc>
        <w:tc>
          <w:tcPr>
            <w:tcW w:w="3193" w:type="dxa"/>
          </w:tcPr>
          <w:p w:rsidR="00B22E82" w:rsidRPr="00B22E82" w:rsidRDefault="00B22E82" w:rsidP="00B22E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2E82">
              <w:rPr>
                <w:rFonts w:ascii="Times New Roman" w:hAnsi="Times New Roman"/>
                <w:color w:val="000000"/>
                <w:sz w:val="24"/>
                <w:szCs w:val="24"/>
              </w:rPr>
              <w:t>Помощь в оформлении  учреждения дополнительного образования к празднику посвященному</w:t>
            </w:r>
          </w:p>
          <w:p w:rsidR="00B22E82" w:rsidRPr="00B22E82" w:rsidRDefault="00B22E82" w:rsidP="00B22E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2E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«Дню защиты детей»;</w:t>
            </w:r>
          </w:p>
        </w:tc>
        <w:tc>
          <w:tcPr>
            <w:tcW w:w="2471" w:type="dxa"/>
          </w:tcPr>
          <w:p w:rsidR="00B22E82" w:rsidRPr="00B22E82" w:rsidRDefault="00B22E82" w:rsidP="00B22E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B22E82" w:rsidRPr="00B22E82" w:rsidRDefault="00B22E82" w:rsidP="00B22E82">
      <w:pPr>
        <w:spacing w:after="0" w:line="259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B22E82" w:rsidRPr="00B22E82" w:rsidRDefault="00B22E82" w:rsidP="00B22E82">
      <w:pPr>
        <w:spacing w:after="0" w:line="259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B22E82" w:rsidRPr="00B22E82" w:rsidRDefault="00B22E82" w:rsidP="00B22E82">
      <w:pPr>
        <w:spacing w:after="0" w:line="259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22E8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B22E82" w:rsidRPr="00B22E82" w:rsidRDefault="00B22E82" w:rsidP="00B22E82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B22E82" w:rsidRPr="00B22E82" w:rsidRDefault="00B22E82" w:rsidP="00B22E82">
      <w:pPr>
        <w:spacing w:after="0" w:line="271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B22E82" w:rsidRPr="00B22E82" w:rsidRDefault="00B22E82" w:rsidP="00B22E82">
      <w:pPr>
        <w:spacing w:after="160" w:line="259" w:lineRule="auto"/>
        <w:ind w:left="-142" w:hanging="142"/>
        <w:jc w:val="right"/>
        <w:rPr>
          <w:rFonts w:ascii="Calibri" w:eastAsia="Calibri" w:hAnsi="Calibri" w:cs="Times New Roman"/>
          <w:lang w:eastAsia="en-US"/>
        </w:rPr>
      </w:pPr>
    </w:p>
    <w:p w:rsidR="00B22E82" w:rsidRPr="00B22E82" w:rsidRDefault="00B22E82" w:rsidP="00B22E82">
      <w:pPr>
        <w:spacing w:after="160" w:line="259" w:lineRule="auto"/>
        <w:ind w:left="-142" w:hanging="142"/>
        <w:jc w:val="right"/>
        <w:rPr>
          <w:rFonts w:ascii="Calibri" w:eastAsia="Calibri" w:hAnsi="Calibri" w:cs="Times New Roman"/>
          <w:lang w:eastAsia="en-US"/>
        </w:rPr>
      </w:pPr>
    </w:p>
    <w:p w:rsidR="00B22E82" w:rsidRPr="00B22E82" w:rsidRDefault="00B22E82" w:rsidP="00B22E82">
      <w:pPr>
        <w:spacing w:after="160" w:line="259" w:lineRule="auto"/>
        <w:ind w:left="-142" w:hanging="142"/>
        <w:jc w:val="right"/>
        <w:rPr>
          <w:rFonts w:ascii="Calibri" w:eastAsia="Calibri" w:hAnsi="Calibri" w:cs="Times New Roman"/>
          <w:lang w:eastAsia="en-US"/>
        </w:rPr>
      </w:pPr>
    </w:p>
    <w:p w:rsidR="00B22E82" w:rsidRPr="00B22E82" w:rsidRDefault="00B22E82" w:rsidP="00B22E82">
      <w:pPr>
        <w:spacing w:after="160" w:line="259" w:lineRule="auto"/>
        <w:ind w:left="-142" w:hanging="142"/>
        <w:jc w:val="right"/>
        <w:rPr>
          <w:rFonts w:ascii="Calibri" w:eastAsia="Calibri" w:hAnsi="Calibri" w:cs="Times New Roman"/>
          <w:lang w:eastAsia="en-US"/>
        </w:rPr>
      </w:pPr>
    </w:p>
    <w:p w:rsidR="00B22E82" w:rsidRDefault="00B22E82" w:rsidP="00B22E82">
      <w:pPr>
        <w:spacing w:after="0" w:line="269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B22E82" w:rsidRDefault="00B22E82" w:rsidP="00B22E82">
      <w:pPr>
        <w:spacing w:after="0" w:line="269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B22E82" w:rsidRDefault="00B22E82" w:rsidP="00B22E82">
      <w:pPr>
        <w:spacing w:after="0" w:line="269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B22E82" w:rsidRDefault="00B22E82" w:rsidP="00B22E82">
      <w:pPr>
        <w:spacing w:after="0" w:line="269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B22E82" w:rsidRPr="004F3FAD" w:rsidRDefault="00B22E82" w:rsidP="00B22E82">
      <w:pPr>
        <w:spacing w:after="0" w:line="269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 этих занятиях педагог раскрывает</w:t>
      </w:r>
      <w:r w:rsidRPr="004F3FAD">
        <w:rPr>
          <w:rFonts w:ascii="Times New Roman" w:eastAsia="Times New Roman" w:hAnsi="Times New Roman" w:cs="Times New Roman"/>
          <w:color w:val="000000"/>
          <w:sz w:val="28"/>
        </w:rPr>
        <w:t xml:space="preserve"> все элементы программного материала ус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пешность его освоения, показывает </w:t>
      </w:r>
      <w:r w:rsidRPr="004F3FAD">
        <w:rPr>
          <w:rFonts w:ascii="Times New Roman" w:eastAsia="Times New Roman" w:hAnsi="Times New Roman" w:cs="Times New Roman"/>
          <w:color w:val="000000"/>
          <w:sz w:val="28"/>
        </w:rPr>
        <w:t xml:space="preserve">индивидуальные </w:t>
      </w:r>
      <w:r>
        <w:rPr>
          <w:rFonts w:ascii="Times New Roman" w:eastAsia="Times New Roman" w:hAnsi="Times New Roman" w:cs="Times New Roman"/>
          <w:color w:val="000000"/>
          <w:sz w:val="28"/>
        </w:rPr>
        <w:t>работы учащихся</w:t>
      </w:r>
      <w:r w:rsidRPr="004F3FAD">
        <w:rPr>
          <w:rFonts w:ascii="Times New Roman" w:eastAsia="Times New Roman" w:hAnsi="Times New Roman" w:cs="Times New Roman"/>
          <w:color w:val="000000"/>
          <w:sz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игровые моменты, применяемые педагогом, готовые художественные работы.</w:t>
      </w:r>
      <w:r w:rsidRPr="004F3FA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В завершении открытого занятия </w:t>
      </w:r>
      <w:r w:rsidRPr="004F3FAD">
        <w:rPr>
          <w:rFonts w:ascii="Times New Roman" w:eastAsia="Times New Roman" w:hAnsi="Times New Roman" w:cs="Times New Roman"/>
          <w:color w:val="000000"/>
          <w:sz w:val="28"/>
        </w:rPr>
        <w:t>подводят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ся </w:t>
      </w:r>
      <w:r w:rsidRPr="004F3FAD">
        <w:rPr>
          <w:rFonts w:ascii="Times New Roman" w:eastAsia="Times New Roman" w:hAnsi="Times New Roman" w:cs="Times New Roman"/>
          <w:color w:val="000000"/>
          <w:sz w:val="28"/>
        </w:rPr>
        <w:t>итоги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беседа </w:t>
      </w:r>
      <w:r w:rsidRPr="004F3FAD">
        <w:rPr>
          <w:rFonts w:ascii="Times New Roman" w:eastAsia="Times New Roman" w:hAnsi="Times New Roman" w:cs="Times New Roman"/>
          <w:color w:val="000000"/>
          <w:sz w:val="28"/>
        </w:rPr>
        <w:t xml:space="preserve">с родителями. </w:t>
      </w:r>
    </w:p>
    <w:p w:rsidR="00B22E82" w:rsidRPr="004F3FAD" w:rsidRDefault="00B22E82" w:rsidP="00B22E82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F3FAD">
        <w:rPr>
          <w:rFonts w:ascii="Times New Roman" w:eastAsia="Times New Roman" w:hAnsi="Times New Roman" w:cs="Times New Roman"/>
          <w:color w:val="000000"/>
          <w:sz w:val="28"/>
        </w:rPr>
        <w:t xml:space="preserve">Условиями успешности этой работы являются: </w:t>
      </w:r>
    </w:p>
    <w:p w:rsidR="00B22E82" w:rsidRPr="00EB5B6B" w:rsidRDefault="00B22E82" w:rsidP="00B22E82">
      <w:pPr>
        <w:pStyle w:val="aa"/>
        <w:numPr>
          <w:ilvl w:val="0"/>
          <w:numId w:val="49"/>
        </w:num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B5B6B">
        <w:rPr>
          <w:rFonts w:ascii="Times New Roman" w:eastAsia="Times New Roman" w:hAnsi="Times New Roman" w:cs="Times New Roman"/>
          <w:color w:val="000000"/>
          <w:sz w:val="28"/>
        </w:rPr>
        <w:t>Заинтересованность родителей не только в продуктивном, но и в развивающем результате занятий ребёнка 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художественном отделении;</w:t>
      </w:r>
      <w:r w:rsidRPr="00EB5B6B">
        <w:rPr>
          <w:rFonts w:ascii="Times New Roman" w:eastAsia="Times New Roman" w:hAnsi="Times New Roman" w:cs="Times New Roman"/>
          <w:color w:val="000000"/>
          <w:sz w:val="28"/>
        </w:rPr>
        <w:t xml:space="preserve"> информированность родите</w:t>
      </w:r>
      <w:r>
        <w:rPr>
          <w:rFonts w:ascii="Times New Roman" w:eastAsia="Times New Roman" w:hAnsi="Times New Roman" w:cs="Times New Roman"/>
          <w:color w:val="000000"/>
          <w:sz w:val="28"/>
        </w:rPr>
        <w:t>лей о процессе работы отделения</w:t>
      </w:r>
      <w:r w:rsidRPr="00EB5B6B">
        <w:rPr>
          <w:rFonts w:ascii="Times New Roman" w:eastAsia="Times New Roman" w:hAnsi="Times New Roman" w:cs="Times New Roman"/>
          <w:color w:val="000000"/>
          <w:sz w:val="28"/>
        </w:rPr>
        <w:t xml:space="preserve">, в котором занимается ребёнок; </w:t>
      </w:r>
    </w:p>
    <w:p w:rsidR="00B22E82" w:rsidRPr="004F3FAD" w:rsidRDefault="00B22E82" w:rsidP="00B22E82">
      <w:pPr>
        <w:numPr>
          <w:ilvl w:val="0"/>
          <w:numId w:val="47"/>
        </w:num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F3FAD">
        <w:rPr>
          <w:rFonts w:ascii="Times New Roman" w:eastAsia="Times New Roman" w:hAnsi="Times New Roman" w:cs="Times New Roman"/>
          <w:color w:val="000000"/>
          <w:sz w:val="28"/>
        </w:rPr>
        <w:t xml:space="preserve">установление традиций проведения совместных с родителями мероприятий; </w:t>
      </w:r>
    </w:p>
    <w:p w:rsidR="00B22E82" w:rsidRPr="004F3FAD" w:rsidRDefault="00B22E82" w:rsidP="00B22E82">
      <w:pPr>
        <w:numPr>
          <w:ilvl w:val="0"/>
          <w:numId w:val="47"/>
        </w:num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F3FAD">
        <w:rPr>
          <w:rFonts w:ascii="Times New Roman" w:eastAsia="Times New Roman" w:hAnsi="Times New Roman" w:cs="Times New Roman"/>
          <w:color w:val="000000"/>
          <w:sz w:val="28"/>
        </w:rPr>
        <w:t xml:space="preserve">умение педагога «говорить на языке» и детей, и родителей (что в каждом конкретном случае весьма индивидуально). </w:t>
      </w:r>
    </w:p>
    <w:p w:rsidR="00B22E82" w:rsidRDefault="00B22E82" w:rsidP="00B22E82">
      <w:pPr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921B6">
        <w:rPr>
          <w:rFonts w:ascii="Times New Roman" w:eastAsia="Times New Roman" w:hAnsi="Times New Roman" w:cs="Times New Roman"/>
          <w:color w:val="000000"/>
          <w:sz w:val="28"/>
        </w:rPr>
        <w:t xml:space="preserve">В разделе представлен план традиционных мероприятий, организуемых для обучающихся и их родителей за рамками учебного плана для организации досуга, формирования ценностных ориентиров, профилактической работы, участия в конкурсной и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выставочной </w:t>
      </w:r>
      <w:r w:rsidRPr="003921B6">
        <w:rPr>
          <w:rFonts w:ascii="Times New Roman" w:eastAsia="Times New Roman" w:hAnsi="Times New Roman" w:cs="Times New Roman"/>
          <w:color w:val="000000"/>
          <w:sz w:val="28"/>
        </w:rPr>
        <w:t xml:space="preserve">деятельности </w:t>
      </w:r>
      <w:r>
        <w:rPr>
          <w:rFonts w:ascii="Times New Roman" w:eastAsia="Times New Roman" w:hAnsi="Times New Roman" w:cs="Times New Roman"/>
          <w:color w:val="000000"/>
          <w:sz w:val="28"/>
        </w:rPr>
        <w:t>художественного коллектива.</w:t>
      </w:r>
      <w:r w:rsidRPr="003921B6">
        <w:rPr>
          <w:rFonts w:ascii="Times New Roman" w:eastAsia="Times New Roman" w:hAnsi="Times New Roman" w:cs="Times New Roman"/>
          <w:color w:val="000000"/>
          <w:sz w:val="28"/>
        </w:rPr>
        <w:t xml:space="preserve"> Сроки проведения мероприятий и условия участия в них конкретизируются непосредственно в течение учебного года.</w:t>
      </w:r>
    </w:p>
    <w:p w:rsidR="00A4635F" w:rsidRDefault="00A4635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B22E82" w:rsidRPr="00B22E82" w:rsidRDefault="00B22E82" w:rsidP="00B22E82">
      <w:pPr>
        <w:spacing w:after="0" w:line="259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B22E82" w:rsidRPr="00B22E82" w:rsidRDefault="00B22E82" w:rsidP="00B22E82">
      <w:pPr>
        <w:spacing w:after="0" w:line="259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B22E82" w:rsidRPr="00B22E82" w:rsidRDefault="00B22E82" w:rsidP="00B22E82">
      <w:pPr>
        <w:spacing w:after="0" w:line="259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22E8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B22E82" w:rsidRPr="00B22E82" w:rsidRDefault="00B22E82" w:rsidP="00B22E82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B22E82" w:rsidRPr="00B22E82" w:rsidRDefault="00B22E82" w:rsidP="00B22E82">
      <w:pPr>
        <w:spacing w:after="0" w:line="271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B22E82" w:rsidRPr="00B22E82" w:rsidRDefault="00B22E82" w:rsidP="00B22E82">
      <w:pPr>
        <w:spacing w:after="160" w:line="259" w:lineRule="auto"/>
        <w:ind w:left="-142" w:hanging="142"/>
        <w:jc w:val="right"/>
        <w:rPr>
          <w:rFonts w:ascii="Calibri" w:eastAsia="Calibri" w:hAnsi="Calibri" w:cs="Times New Roman"/>
          <w:lang w:eastAsia="en-US"/>
        </w:rPr>
      </w:pPr>
    </w:p>
    <w:p w:rsidR="00B22E82" w:rsidRPr="00B22E82" w:rsidRDefault="00B22E82" w:rsidP="00B22E82">
      <w:pPr>
        <w:spacing w:after="160" w:line="259" w:lineRule="auto"/>
        <w:ind w:left="-142" w:hanging="142"/>
        <w:jc w:val="right"/>
        <w:rPr>
          <w:rFonts w:ascii="Calibri" w:eastAsia="Calibri" w:hAnsi="Calibri" w:cs="Times New Roman"/>
          <w:lang w:eastAsia="en-US"/>
        </w:rPr>
      </w:pPr>
    </w:p>
    <w:p w:rsidR="00B22E82" w:rsidRPr="00B22E82" w:rsidRDefault="00B22E82" w:rsidP="00B22E82">
      <w:pPr>
        <w:spacing w:after="160" w:line="259" w:lineRule="auto"/>
        <w:ind w:left="-142" w:hanging="142"/>
        <w:jc w:val="right"/>
        <w:rPr>
          <w:rFonts w:ascii="Calibri" w:eastAsia="Calibri" w:hAnsi="Calibri" w:cs="Times New Roman"/>
          <w:lang w:eastAsia="en-US"/>
        </w:rPr>
      </w:pPr>
    </w:p>
    <w:p w:rsidR="00B22E82" w:rsidRPr="00B22E82" w:rsidRDefault="00B22E82" w:rsidP="00B22E82">
      <w:pPr>
        <w:spacing w:after="160" w:line="259" w:lineRule="auto"/>
        <w:ind w:left="-142" w:hanging="142"/>
        <w:jc w:val="right"/>
        <w:rPr>
          <w:rFonts w:ascii="Calibri" w:eastAsia="Calibri" w:hAnsi="Calibri" w:cs="Times New Roman"/>
          <w:lang w:eastAsia="en-US"/>
        </w:rPr>
      </w:pPr>
    </w:p>
    <w:p w:rsidR="00B22E82" w:rsidRDefault="00B22E82" w:rsidP="00417FF1">
      <w:pPr>
        <w:tabs>
          <w:tab w:val="left" w:pos="284"/>
        </w:tabs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4635F" w:rsidRDefault="00F776CF" w:rsidP="00417FF1">
      <w:pPr>
        <w:tabs>
          <w:tab w:val="left" w:pos="284"/>
        </w:tabs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Список рекомендуемой литературы.</w:t>
      </w:r>
    </w:p>
    <w:p w:rsidR="00A4635F" w:rsidRDefault="00F776C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Методическая литература.</w:t>
      </w:r>
    </w:p>
    <w:p w:rsidR="00A4635F" w:rsidRDefault="00F776CF" w:rsidP="00E06C5B">
      <w:pPr>
        <w:numPr>
          <w:ilvl w:val="0"/>
          <w:numId w:val="45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Алексеев С.О. « О колорите». М.: 1974 г.</w:t>
      </w:r>
    </w:p>
    <w:p w:rsidR="00A4635F" w:rsidRDefault="00F776CF" w:rsidP="00E06C5B">
      <w:pPr>
        <w:numPr>
          <w:ilvl w:val="0"/>
          <w:numId w:val="45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Анциферов В.Г.; Кисляковская Т.Н. и др. «Рисунок, живопись, станковая композиция, основы графического дизайна. Примерные программы для ДХШ и изобразительных отделений ДШИ». М.:2003 г.</w:t>
      </w:r>
    </w:p>
    <w:p w:rsidR="00A4635F" w:rsidRDefault="00F776CF" w:rsidP="00E06C5B">
      <w:pPr>
        <w:numPr>
          <w:ilvl w:val="0"/>
          <w:numId w:val="45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Анциферов В.Г., Анциферова Л.Г., Кисляковская Т.Н. «Рисунок. Примерная программа для ДХШ и изоб</w:t>
      </w:r>
      <w:r w:rsidR="00417FF1">
        <w:rPr>
          <w:rFonts w:ascii="Times New Roman" w:eastAsia="Times New Roman" w:hAnsi="Times New Roman" w:cs="Times New Roman"/>
          <w:sz w:val="28"/>
        </w:rPr>
        <w:t>р</w:t>
      </w:r>
      <w:r>
        <w:rPr>
          <w:rFonts w:ascii="Times New Roman" w:eastAsia="Times New Roman" w:hAnsi="Times New Roman" w:cs="Times New Roman"/>
          <w:sz w:val="28"/>
        </w:rPr>
        <w:t>аз</w:t>
      </w:r>
      <w:r w:rsidR="00417FF1">
        <w:rPr>
          <w:rFonts w:ascii="Times New Roman" w:eastAsia="Times New Roman" w:hAnsi="Times New Roman" w:cs="Times New Roman"/>
          <w:sz w:val="28"/>
        </w:rPr>
        <w:t>ит</w:t>
      </w:r>
      <w:r>
        <w:rPr>
          <w:rFonts w:ascii="Times New Roman" w:eastAsia="Times New Roman" w:hAnsi="Times New Roman" w:cs="Times New Roman"/>
          <w:sz w:val="28"/>
        </w:rPr>
        <w:t>ельных отделений ДШИ». М.: 2003 г.</w:t>
      </w:r>
    </w:p>
    <w:p w:rsidR="00A4635F" w:rsidRDefault="00F776CF" w:rsidP="00E06C5B">
      <w:pPr>
        <w:numPr>
          <w:ilvl w:val="0"/>
          <w:numId w:val="45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Беда Г.В. «Живопись». М.: 1986 г.</w:t>
      </w:r>
    </w:p>
    <w:p w:rsidR="00A4635F" w:rsidRDefault="00F776CF" w:rsidP="00E06C5B">
      <w:pPr>
        <w:numPr>
          <w:ilvl w:val="0"/>
          <w:numId w:val="45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Бесчатнов Н.П., Кулаков В.Я., Стор И.Н. «Живопись: Учебное пособие». М.: Владос, 2004 г.</w:t>
      </w:r>
    </w:p>
    <w:p w:rsidR="00A4635F" w:rsidRDefault="00F776CF" w:rsidP="00E06C5B">
      <w:pPr>
        <w:numPr>
          <w:ilvl w:val="0"/>
          <w:numId w:val="45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«Все о технике: цвет. Справочник для художников». М.: Арт-Родник, 2002 г.</w:t>
      </w:r>
    </w:p>
    <w:p w:rsidR="00A4635F" w:rsidRDefault="00F776CF" w:rsidP="00E06C5B">
      <w:pPr>
        <w:numPr>
          <w:ilvl w:val="0"/>
          <w:numId w:val="45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«Все о технике: живопись акварелью. Справочник для художников». М.: Арт-Родник, 2004 г.</w:t>
      </w:r>
    </w:p>
    <w:p w:rsidR="00A4635F" w:rsidRDefault="00F776CF" w:rsidP="00E06C5B">
      <w:pPr>
        <w:numPr>
          <w:ilvl w:val="0"/>
          <w:numId w:val="45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Волков И.П. «Приобщение школьников к творчеству: из опыта работы». М.: Просвещение, 1992 г.</w:t>
      </w:r>
    </w:p>
    <w:p w:rsidR="00A4635F" w:rsidRDefault="00F776CF" w:rsidP="00E06C5B">
      <w:pPr>
        <w:numPr>
          <w:ilvl w:val="0"/>
          <w:numId w:val="45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Волков Н.Н. «Композиция в живописи». М.: 1977 г.</w:t>
      </w:r>
    </w:p>
    <w:p w:rsidR="00A4635F" w:rsidRDefault="00F776CF" w:rsidP="00E06C5B">
      <w:pPr>
        <w:numPr>
          <w:ilvl w:val="0"/>
          <w:numId w:val="45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Волков Н.Н. «Цвет в живописи». М.: Искусство, 1985 г.</w:t>
      </w:r>
    </w:p>
    <w:p w:rsidR="00A4635F" w:rsidRDefault="00F776CF" w:rsidP="00E06C5B">
      <w:pPr>
        <w:numPr>
          <w:ilvl w:val="0"/>
          <w:numId w:val="45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Выгодский Л.С. «Воображение и творчество в детском возрасте». СПб: СОЮЗ, 1997 г.</w:t>
      </w:r>
    </w:p>
    <w:p w:rsidR="00A4635F" w:rsidRDefault="00F776CF" w:rsidP="00E06C5B">
      <w:pPr>
        <w:numPr>
          <w:ilvl w:val="0"/>
          <w:numId w:val="45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Елизаров В.Г. «Примерная программа для ДХШ и изобразительных отделений ДШИ». М.: 2008 г.</w:t>
      </w:r>
    </w:p>
    <w:p w:rsidR="00A4635F" w:rsidRDefault="00F776CF" w:rsidP="00E06C5B">
      <w:pPr>
        <w:numPr>
          <w:ilvl w:val="0"/>
          <w:numId w:val="45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Зайцев А.С. «Наука о цвете и живопись». М.: Искус</w:t>
      </w:r>
      <w:r w:rsidR="00417FF1"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z w:val="28"/>
        </w:rPr>
        <w:t>тво, 1986 г.</w:t>
      </w:r>
    </w:p>
    <w:p w:rsidR="00A4635F" w:rsidRDefault="00F776CF" w:rsidP="00E06C5B">
      <w:pPr>
        <w:numPr>
          <w:ilvl w:val="0"/>
          <w:numId w:val="45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Кирцер Ю.М. «Рисунок и живопись». М.: Высшая школа, 1992 г.</w:t>
      </w:r>
    </w:p>
    <w:p w:rsidR="00A4635F" w:rsidRDefault="00F776CF" w:rsidP="00E06C5B">
      <w:pPr>
        <w:numPr>
          <w:ilvl w:val="0"/>
          <w:numId w:val="45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Костерин Н. «Учебное рисование: Учебное пособие для учащихся  пед. Уч-щ по спец». №2002 г. , «Дошкольное воспитание»; №2010 г. «Воспитание в дошкольных  учреждениях» 2-е изд., перераб. М.: Просвещение, 1984 г.</w:t>
      </w:r>
    </w:p>
    <w:p w:rsidR="00A4635F" w:rsidRDefault="00F776CF" w:rsidP="00E06C5B">
      <w:pPr>
        <w:numPr>
          <w:ilvl w:val="0"/>
          <w:numId w:val="45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Ли Н. «Рисунок. Основы учебного академического рисунка: Учебник». М.: Эксмо, 2010 г.</w:t>
      </w:r>
    </w:p>
    <w:p w:rsidR="00A4635F" w:rsidRDefault="00F776CF" w:rsidP="00E06C5B">
      <w:pPr>
        <w:numPr>
          <w:ilvl w:val="0"/>
          <w:numId w:val="45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Люшер М. «Ма</w:t>
      </w:r>
      <w:r w:rsidR="00417FF1">
        <w:rPr>
          <w:rFonts w:ascii="Times New Roman" w:eastAsia="Times New Roman" w:hAnsi="Times New Roman" w:cs="Times New Roman"/>
          <w:sz w:val="28"/>
        </w:rPr>
        <w:t>гия цвета». Харьков: АО «СФЕРА»</w:t>
      </w:r>
      <w:r>
        <w:rPr>
          <w:rFonts w:ascii="Times New Roman" w:eastAsia="Times New Roman" w:hAnsi="Times New Roman" w:cs="Times New Roman"/>
          <w:sz w:val="28"/>
        </w:rPr>
        <w:t>; «Сварог», 1996 г.</w:t>
      </w:r>
    </w:p>
    <w:p w:rsidR="00A4635F" w:rsidRDefault="00F776CF" w:rsidP="00E06C5B">
      <w:pPr>
        <w:numPr>
          <w:ilvl w:val="0"/>
          <w:numId w:val="45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«Основы академического рисунка. 100 самых важных правил и секретов». Авт.сост . Надеждина В. .Минск: Харвест, 2010 г.</w:t>
      </w:r>
    </w:p>
    <w:p w:rsidR="00A4635F" w:rsidRDefault="00417FF1" w:rsidP="00E06C5B">
      <w:pPr>
        <w:numPr>
          <w:ilvl w:val="0"/>
          <w:numId w:val="45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Паранюш</w:t>
      </w:r>
      <w:r w:rsidR="00F776CF">
        <w:rPr>
          <w:rFonts w:ascii="Times New Roman" w:eastAsia="Times New Roman" w:hAnsi="Times New Roman" w:cs="Times New Roman"/>
          <w:sz w:val="28"/>
        </w:rPr>
        <w:t>кин Р.А., Хандова Г.Н. «Цветоведение для художников: колористика». Ростов н/д: Феникс, 2007 г.</w:t>
      </w:r>
    </w:p>
    <w:p w:rsidR="00A4635F" w:rsidRDefault="00F776CF" w:rsidP="00E06C5B">
      <w:pPr>
        <w:numPr>
          <w:ilvl w:val="0"/>
          <w:numId w:val="45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Проненко Г.Н. «Живопись. Примерная программа для  ДХШ и изобразительных отделений ДШИ». М.: 2003 г.</w:t>
      </w:r>
    </w:p>
    <w:p w:rsidR="00A4635F" w:rsidRDefault="00F776CF" w:rsidP="00E06C5B">
      <w:pPr>
        <w:numPr>
          <w:ilvl w:val="0"/>
          <w:numId w:val="45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«Психология цвета». Сб. пер. с англ. М.: Рефл-бук, Ваклер, 1996 г.</w:t>
      </w:r>
    </w:p>
    <w:p w:rsidR="00A4635F" w:rsidRDefault="00F776CF" w:rsidP="00E06C5B">
      <w:pPr>
        <w:numPr>
          <w:ilvl w:val="0"/>
          <w:numId w:val="45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Смирнов Г.Б. «Живопись». Учебное пособие. М.: Просвещение, 1975 г.</w:t>
      </w:r>
    </w:p>
    <w:p w:rsidR="00A4635F" w:rsidRDefault="00F776CF" w:rsidP="00E06C5B">
      <w:pPr>
        <w:numPr>
          <w:ilvl w:val="0"/>
          <w:numId w:val="45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Шорохов Е.Г. «Методика препод</w:t>
      </w:r>
      <w:r w:rsidR="00417FF1"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>вания композиции на уроках изобразительного искусства в школе». Пособие для учителей. М.: Просвещение, 1974 г.</w:t>
      </w:r>
    </w:p>
    <w:p w:rsidR="00A4635F" w:rsidRDefault="00F776C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Учебная литература.</w:t>
      </w:r>
    </w:p>
    <w:p w:rsidR="00A4635F" w:rsidRDefault="00F776CF" w:rsidP="00E06C5B">
      <w:pPr>
        <w:numPr>
          <w:ilvl w:val="0"/>
          <w:numId w:val="46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«Школа изобразительного искусства в десяти выпусках». М.: Изобразительное искусство, 1986 г.:№1, 1988 г.:№2.</w:t>
      </w:r>
    </w:p>
    <w:p w:rsidR="00A4635F" w:rsidRDefault="00F776CF" w:rsidP="00E06C5B">
      <w:pPr>
        <w:numPr>
          <w:ilvl w:val="0"/>
          <w:numId w:val="46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Бесчанов Н.П. «Изображение растительных мотивов» 2004 г.; «Графика натюрморта» 2008 г.; «Графика пейзажа» 2005 г.; «Черно-белая графика» 2006 г. : Гуманитарный издательский центр «Владос».</w:t>
      </w:r>
    </w:p>
    <w:p w:rsidR="00A4635F" w:rsidRDefault="00F776CF" w:rsidP="00E06C5B">
      <w:pPr>
        <w:numPr>
          <w:ilvl w:val="0"/>
          <w:numId w:val="46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Сокольников Н.М. «Основы композиции». Обнинск: Титул, 1996.</w:t>
      </w:r>
    </w:p>
    <w:p w:rsidR="00A4635F" w:rsidRDefault="00F776CF" w:rsidP="00E06C5B">
      <w:pPr>
        <w:numPr>
          <w:ilvl w:val="0"/>
          <w:numId w:val="46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Сокольникова Н.М. «Изобразительное искусство. Часть 2. Основы живо</w:t>
      </w:r>
      <w:r w:rsidR="00417FF1">
        <w:rPr>
          <w:rFonts w:ascii="Times New Roman" w:eastAsia="Times New Roman" w:hAnsi="Times New Roman" w:cs="Times New Roman"/>
          <w:sz w:val="28"/>
        </w:rPr>
        <w:t>п</w:t>
      </w:r>
      <w:r>
        <w:rPr>
          <w:rFonts w:ascii="Times New Roman" w:eastAsia="Times New Roman" w:hAnsi="Times New Roman" w:cs="Times New Roman"/>
          <w:sz w:val="28"/>
        </w:rPr>
        <w:t>иси». Обнинск: Титул, 1996 г.</w:t>
      </w:r>
    </w:p>
    <w:p w:rsidR="00A4635F" w:rsidRDefault="00F776CF" w:rsidP="00E06C5B">
      <w:pPr>
        <w:numPr>
          <w:ilvl w:val="0"/>
          <w:numId w:val="46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Сокольникова Н.М. «Художники. Книги. Дети». М.: Конец века,1997г</w:t>
      </w:r>
    </w:p>
    <w:p w:rsidR="00A4635F" w:rsidRDefault="00F776CF" w:rsidP="00E06C5B">
      <w:pPr>
        <w:numPr>
          <w:ilvl w:val="0"/>
          <w:numId w:val="46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Харрисон Х. «Энциклопедия акварельных техник». АСТ, 2005 г.</w:t>
      </w:r>
    </w:p>
    <w:p w:rsidR="00A4635F" w:rsidRDefault="00F776CF" w:rsidP="00E06C5B">
      <w:pPr>
        <w:numPr>
          <w:ilvl w:val="0"/>
          <w:numId w:val="46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Яшухин А.П. «Живопись». М.: Просвещение, 1985 г.</w:t>
      </w:r>
    </w:p>
    <w:p w:rsidR="00A4635F" w:rsidRDefault="00F776CF" w:rsidP="00E06C5B">
      <w:pPr>
        <w:numPr>
          <w:ilvl w:val="0"/>
          <w:numId w:val="46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Яшухин А.П., Ломоносов С. П. «Живопись». Рандеву  АМ,</w:t>
      </w:r>
      <w:r w:rsidR="00417FF1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Агар, 1999 г.</w:t>
      </w:r>
    </w:p>
    <w:p w:rsidR="00A4635F" w:rsidRDefault="00F776CF" w:rsidP="00E06C5B">
      <w:pPr>
        <w:numPr>
          <w:ilvl w:val="0"/>
          <w:numId w:val="46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Кальнинг А.Г. «Акварельная живопись». М.: 1968 г.</w:t>
      </w:r>
    </w:p>
    <w:p w:rsidR="00A4635F" w:rsidRDefault="00F776CF" w:rsidP="00E06C5B">
      <w:pPr>
        <w:numPr>
          <w:ilvl w:val="0"/>
          <w:numId w:val="46"/>
        </w:num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Унковский А.А. «Живопись. Вопросы колорита». М.: Просвещение, 1980 г.</w:t>
      </w:r>
    </w:p>
    <w:p w:rsidR="00A4635F" w:rsidRDefault="00A4635F" w:rsidP="00E06C5B">
      <w:pPr>
        <w:tabs>
          <w:tab w:val="left" w:pos="284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8"/>
        </w:rPr>
      </w:pPr>
    </w:p>
    <w:sectPr w:rsidR="00A4635F" w:rsidSect="00B22E82">
      <w:pgSz w:w="11906" w:h="16838"/>
      <w:pgMar w:top="851" w:right="850" w:bottom="127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2B69" w:rsidRDefault="00472B69" w:rsidP="00327D58">
      <w:pPr>
        <w:spacing w:after="0" w:line="240" w:lineRule="auto"/>
      </w:pPr>
      <w:r>
        <w:separator/>
      </w:r>
    </w:p>
  </w:endnote>
  <w:endnote w:type="continuationSeparator" w:id="0">
    <w:p w:rsidR="00472B69" w:rsidRDefault="00472B69" w:rsidP="00327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2B69" w:rsidRDefault="00472B69" w:rsidP="00327D58">
      <w:pPr>
        <w:spacing w:after="0" w:line="240" w:lineRule="auto"/>
      </w:pPr>
      <w:r>
        <w:separator/>
      </w:r>
    </w:p>
  </w:footnote>
  <w:footnote w:type="continuationSeparator" w:id="0">
    <w:p w:rsidR="00472B69" w:rsidRDefault="00472B69" w:rsidP="00327D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60B4F"/>
    <w:multiLevelType w:val="multilevel"/>
    <w:tmpl w:val="018242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1F2E1A"/>
    <w:multiLevelType w:val="multilevel"/>
    <w:tmpl w:val="A55A04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6C5A14"/>
    <w:multiLevelType w:val="multilevel"/>
    <w:tmpl w:val="099C0D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C81B37"/>
    <w:multiLevelType w:val="hybridMultilevel"/>
    <w:tmpl w:val="61DEF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11946"/>
    <w:multiLevelType w:val="multilevel"/>
    <w:tmpl w:val="9020C8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F6E2F4E"/>
    <w:multiLevelType w:val="multilevel"/>
    <w:tmpl w:val="192E79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FF7272B"/>
    <w:multiLevelType w:val="multilevel"/>
    <w:tmpl w:val="C082EB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0455E9A"/>
    <w:multiLevelType w:val="multilevel"/>
    <w:tmpl w:val="2EE21A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12E487F"/>
    <w:multiLevelType w:val="multilevel"/>
    <w:tmpl w:val="DA9E6C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39916A0"/>
    <w:multiLevelType w:val="multilevel"/>
    <w:tmpl w:val="7FA8C6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C3E1B93"/>
    <w:multiLevelType w:val="multilevel"/>
    <w:tmpl w:val="138AEF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C9943A8"/>
    <w:multiLevelType w:val="multilevel"/>
    <w:tmpl w:val="9EBC32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E1303E7"/>
    <w:multiLevelType w:val="multilevel"/>
    <w:tmpl w:val="E22A07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2CF18D9"/>
    <w:multiLevelType w:val="multilevel"/>
    <w:tmpl w:val="0B1817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56137A5"/>
    <w:multiLevelType w:val="multilevel"/>
    <w:tmpl w:val="C1F2E1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70B080C"/>
    <w:multiLevelType w:val="multilevel"/>
    <w:tmpl w:val="E36C59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A8608B9"/>
    <w:multiLevelType w:val="multilevel"/>
    <w:tmpl w:val="8982C4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A3E2888"/>
    <w:multiLevelType w:val="multilevel"/>
    <w:tmpl w:val="4B86E6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B04432B"/>
    <w:multiLevelType w:val="multilevel"/>
    <w:tmpl w:val="1242F1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C875795"/>
    <w:multiLevelType w:val="multilevel"/>
    <w:tmpl w:val="9104AC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F51361F"/>
    <w:multiLevelType w:val="multilevel"/>
    <w:tmpl w:val="F5846E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00073A1"/>
    <w:multiLevelType w:val="multilevel"/>
    <w:tmpl w:val="752442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6C12E14"/>
    <w:multiLevelType w:val="multilevel"/>
    <w:tmpl w:val="F1C0F5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71711E6"/>
    <w:multiLevelType w:val="hybridMultilevel"/>
    <w:tmpl w:val="8BFA6F2A"/>
    <w:lvl w:ilvl="0" w:tplc="04190001">
      <w:start w:val="1"/>
      <w:numFmt w:val="bullet"/>
      <w:lvlText w:val=""/>
      <w:lvlJc w:val="left"/>
      <w:pPr>
        <w:ind w:left="11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2" w:hanging="360"/>
      </w:pPr>
      <w:rPr>
        <w:rFonts w:ascii="Wingdings" w:hAnsi="Wingdings" w:hint="default"/>
      </w:rPr>
    </w:lvl>
  </w:abstractNum>
  <w:abstractNum w:abstractNumId="24" w15:restartNumberingAfterBreak="0">
    <w:nsid w:val="484135DC"/>
    <w:multiLevelType w:val="multilevel"/>
    <w:tmpl w:val="103650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9354C13"/>
    <w:multiLevelType w:val="multilevel"/>
    <w:tmpl w:val="82E05A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9D0690F"/>
    <w:multiLevelType w:val="multilevel"/>
    <w:tmpl w:val="522E23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0300EC6"/>
    <w:multiLevelType w:val="multilevel"/>
    <w:tmpl w:val="C846D7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1476553"/>
    <w:multiLevelType w:val="multilevel"/>
    <w:tmpl w:val="ED4C19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1C838CF"/>
    <w:multiLevelType w:val="multilevel"/>
    <w:tmpl w:val="1F8EE2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2610C84"/>
    <w:multiLevelType w:val="multilevel"/>
    <w:tmpl w:val="AEA47D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6C21045"/>
    <w:multiLevelType w:val="multilevel"/>
    <w:tmpl w:val="975AFE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A152DE1"/>
    <w:multiLevelType w:val="multilevel"/>
    <w:tmpl w:val="A7865D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A855F2A"/>
    <w:multiLevelType w:val="multilevel"/>
    <w:tmpl w:val="16BA3E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D8631E8"/>
    <w:multiLevelType w:val="multilevel"/>
    <w:tmpl w:val="819A8A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08B0BEA"/>
    <w:multiLevelType w:val="multilevel"/>
    <w:tmpl w:val="A19671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5291148"/>
    <w:multiLevelType w:val="multilevel"/>
    <w:tmpl w:val="345AD7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6144B3F"/>
    <w:multiLevelType w:val="multilevel"/>
    <w:tmpl w:val="01F2DD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8B95546"/>
    <w:multiLevelType w:val="multilevel"/>
    <w:tmpl w:val="28C432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91F07A1"/>
    <w:multiLevelType w:val="multilevel"/>
    <w:tmpl w:val="9FA86F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2BF559A"/>
    <w:multiLevelType w:val="multilevel"/>
    <w:tmpl w:val="88B86A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38174D1"/>
    <w:multiLevelType w:val="multilevel"/>
    <w:tmpl w:val="91DE91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49E2F4C"/>
    <w:multiLevelType w:val="multilevel"/>
    <w:tmpl w:val="4BD832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5FE5FC1"/>
    <w:multiLevelType w:val="multilevel"/>
    <w:tmpl w:val="56289D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6700615"/>
    <w:multiLevelType w:val="multilevel"/>
    <w:tmpl w:val="F138B9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7F41FEA"/>
    <w:multiLevelType w:val="hybridMultilevel"/>
    <w:tmpl w:val="17AC97E4"/>
    <w:lvl w:ilvl="0" w:tplc="04190001">
      <w:start w:val="1"/>
      <w:numFmt w:val="bullet"/>
      <w:lvlText w:val=""/>
      <w:lvlJc w:val="left"/>
      <w:pPr>
        <w:ind w:left="412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2AD9E4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589FBC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D5C9C66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EBEB824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36044C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501702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4A8C26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22825E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CEA6D37"/>
    <w:multiLevelType w:val="multilevel"/>
    <w:tmpl w:val="29527E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CEC4153"/>
    <w:multiLevelType w:val="multilevel"/>
    <w:tmpl w:val="85464D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7D725F23"/>
    <w:multiLevelType w:val="multilevel"/>
    <w:tmpl w:val="3BF46B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4"/>
  </w:num>
  <w:num w:numId="3">
    <w:abstractNumId w:val="5"/>
  </w:num>
  <w:num w:numId="4">
    <w:abstractNumId w:val="18"/>
  </w:num>
  <w:num w:numId="5">
    <w:abstractNumId w:val="38"/>
  </w:num>
  <w:num w:numId="6">
    <w:abstractNumId w:val="31"/>
  </w:num>
  <w:num w:numId="7">
    <w:abstractNumId w:val="35"/>
  </w:num>
  <w:num w:numId="8">
    <w:abstractNumId w:val="34"/>
  </w:num>
  <w:num w:numId="9">
    <w:abstractNumId w:val="4"/>
  </w:num>
  <w:num w:numId="10">
    <w:abstractNumId w:val="27"/>
  </w:num>
  <w:num w:numId="11">
    <w:abstractNumId w:val="0"/>
  </w:num>
  <w:num w:numId="12">
    <w:abstractNumId w:val="16"/>
  </w:num>
  <w:num w:numId="13">
    <w:abstractNumId w:val="37"/>
  </w:num>
  <w:num w:numId="14">
    <w:abstractNumId w:val="36"/>
  </w:num>
  <w:num w:numId="15">
    <w:abstractNumId w:val="40"/>
  </w:num>
  <w:num w:numId="16">
    <w:abstractNumId w:val="7"/>
  </w:num>
  <w:num w:numId="17">
    <w:abstractNumId w:val="19"/>
  </w:num>
  <w:num w:numId="18">
    <w:abstractNumId w:val="47"/>
  </w:num>
  <w:num w:numId="19">
    <w:abstractNumId w:val="33"/>
  </w:num>
  <w:num w:numId="20">
    <w:abstractNumId w:val="14"/>
  </w:num>
  <w:num w:numId="21">
    <w:abstractNumId w:val="41"/>
  </w:num>
  <w:num w:numId="22">
    <w:abstractNumId w:val="26"/>
  </w:num>
  <w:num w:numId="23">
    <w:abstractNumId w:val="11"/>
  </w:num>
  <w:num w:numId="24">
    <w:abstractNumId w:val="39"/>
  </w:num>
  <w:num w:numId="25">
    <w:abstractNumId w:val="28"/>
  </w:num>
  <w:num w:numId="26">
    <w:abstractNumId w:val="30"/>
  </w:num>
  <w:num w:numId="27">
    <w:abstractNumId w:val="25"/>
  </w:num>
  <w:num w:numId="28">
    <w:abstractNumId w:val="43"/>
  </w:num>
  <w:num w:numId="29">
    <w:abstractNumId w:val="2"/>
  </w:num>
  <w:num w:numId="30">
    <w:abstractNumId w:val="42"/>
  </w:num>
  <w:num w:numId="31">
    <w:abstractNumId w:val="22"/>
  </w:num>
  <w:num w:numId="32">
    <w:abstractNumId w:val="48"/>
  </w:num>
  <w:num w:numId="33">
    <w:abstractNumId w:val="20"/>
  </w:num>
  <w:num w:numId="34">
    <w:abstractNumId w:val="29"/>
  </w:num>
  <w:num w:numId="35">
    <w:abstractNumId w:val="13"/>
  </w:num>
  <w:num w:numId="36">
    <w:abstractNumId w:val="8"/>
  </w:num>
  <w:num w:numId="37">
    <w:abstractNumId w:val="44"/>
  </w:num>
  <w:num w:numId="38">
    <w:abstractNumId w:val="21"/>
  </w:num>
  <w:num w:numId="39">
    <w:abstractNumId w:val="15"/>
  </w:num>
  <w:num w:numId="40">
    <w:abstractNumId w:val="32"/>
  </w:num>
  <w:num w:numId="41">
    <w:abstractNumId w:val="10"/>
  </w:num>
  <w:num w:numId="42">
    <w:abstractNumId w:val="17"/>
  </w:num>
  <w:num w:numId="43">
    <w:abstractNumId w:val="6"/>
  </w:num>
  <w:num w:numId="44">
    <w:abstractNumId w:val="12"/>
  </w:num>
  <w:num w:numId="45">
    <w:abstractNumId w:val="46"/>
  </w:num>
  <w:num w:numId="46">
    <w:abstractNumId w:val="9"/>
  </w:num>
  <w:num w:numId="47">
    <w:abstractNumId w:val="45"/>
  </w:num>
  <w:num w:numId="48">
    <w:abstractNumId w:val="3"/>
  </w:num>
  <w:num w:numId="4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35F"/>
    <w:rsid w:val="000511BD"/>
    <w:rsid w:val="000A659A"/>
    <w:rsid w:val="00260CB9"/>
    <w:rsid w:val="002E6F29"/>
    <w:rsid w:val="002F6EA6"/>
    <w:rsid w:val="00327D58"/>
    <w:rsid w:val="0040079D"/>
    <w:rsid w:val="00417FF1"/>
    <w:rsid w:val="00472B69"/>
    <w:rsid w:val="005A7E24"/>
    <w:rsid w:val="006208A9"/>
    <w:rsid w:val="006A73E5"/>
    <w:rsid w:val="00836791"/>
    <w:rsid w:val="008C535B"/>
    <w:rsid w:val="009A7FFE"/>
    <w:rsid w:val="00A4635F"/>
    <w:rsid w:val="00B22E82"/>
    <w:rsid w:val="00B4449B"/>
    <w:rsid w:val="00BC034C"/>
    <w:rsid w:val="00DB1136"/>
    <w:rsid w:val="00E06C5B"/>
    <w:rsid w:val="00E94B74"/>
    <w:rsid w:val="00F776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C53848"/>
  <w15:docId w15:val="{58B4225B-94C9-4D30-8908-175507F05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7D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7D58"/>
  </w:style>
  <w:style w:type="paragraph" w:styleId="a5">
    <w:name w:val="footer"/>
    <w:basedOn w:val="a"/>
    <w:link w:val="a6"/>
    <w:uiPriority w:val="99"/>
    <w:unhideWhenUsed/>
    <w:rsid w:val="00327D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7D58"/>
  </w:style>
  <w:style w:type="paragraph" w:styleId="a7">
    <w:name w:val="Balloon Text"/>
    <w:basedOn w:val="a"/>
    <w:link w:val="a8"/>
    <w:uiPriority w:val="99"/>
    <w:semiHidden/>
    <w:unhideWhenUsed/>
    <w:rsid w:val="005A7E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A7E24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0511BD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9">
    <w:name w:val="Table Grid"/>
    <w:basedOn w:val="a1"/>
    <w:uiPriority w:val="39"/>
    <w:rsid w:val="00B22E82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B22E82"/>
    <w:pPr>
      <w:ind w:left="720"/>
      <w:contextualSpacing/>
    </w:pPr>
  </w:style>
  <w:style w:type="table" w:customStyle="1" w:styleId="1">
    <w:name w:val="Сетка таблицы1"/>
    <w:basedOn w:val="a1"/>
    <w:next w:val="a9"/>
    <w:uiPriority w:val="39"/>
    <w:rsid w:val="00B22E82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C6E1D-1787-46C6-A881-6ADA0E0F4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20</Pages>
  <Words>5315</Words>
  <Characters>30297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35541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Директор</cp:lastModifiedBy>
  <cp:revision>5</cp:revision>
  <cp:lastPrinted>2021-10-18T06:51:00Z</cp:lastPrinted>
  <dcterms:created xsi:type="dcterms:W3CDTF">2020-10-01T07:44:00Z</dcterms:created>
  <dcterms:modified xsi:type="dcterms:W3CDTF">2021-10-18T08:39:00Z</dcterms:modified>
</cp:coreProperties>
</file>