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76" w:rsidRDefault="009C790A" w:rsidP="001E2499">
      <w:pPr>
        <w:spacing w:after="0" w:line="0" w:lineRule="atLeast"/>
        <w:ind w:left="-142" w:right="199" w:firstLine="284"/>
        <w:jc w:val="left"/>
      </w:pPr>
      <w:r w:rsidRPr="009C790A">
        <w:drawing>
          <wp:inline distT="0" distB="0" distL="0" distR="0" wp14:anchorId="0C080CF5" wp14:editId="2665F4DA">
            <wp:extent cx="6030595" cy="8495665"/>
            <wp:effectExtent l="0" t="0" r="825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849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90A" w:rsidRDefault="009C790A" w:rsidP="001E2499">
      <w:pPr>
        <w:spacing w:after="0" w:line="0" w:lineRule="atLeast"/>
        <w:ind w:left="-142" w:right="199" w:firstLine="284"/>
        <w:jc w:val="left"/>
      </w:pPr>
    </w:p>
    <w:p w:rsidR="009C790A" w:rsidRDefault="009C790A" w:rsidP="001E2499">
      <w:pPr>
        <w:spacing w:after="0" w:line="0" w:lineRule="atLeast"/>
        <w:ind w:left="-142" w:right="199" w:firstLine="284"/>
        <w:jc w:val="left"/>
      </w:pPr>
    </w:p>
    <w:p w:rsidR="009C790A" w:rsidRDefault="009C790A" w:rsidP="001E2499">
      <w:pPr>
        <w:spacing w:after="0" w:line="0" w:lineRule="atLeast"/>
        <w:ind w:left="-142" w:right="199" w:firstLine="284"/>
        <w:jc w:val="left"/>
      </w:pPr>
    </w:p>
    <w:p w:rsidR="009C790A" w:rsidRDefault="009C790A" w:rsidP="001E2499">
      <w:pPr>
        <w:spacing w:after="0" w:line="0" w:lineRule="atLeast"/>
        <w:ind w:left="-142" w:right="199" w:firstLine="284"/>
        <w:jc w:val="left"/>
      </w:pPr>
    </w:p>
    <w:p w:rsidR="009C790A" w:rsidRDefault="009C790A" w:rsidP="001E2499">
      <w:pPr>
        <w:spacing w:after="0" w:line="0" w:lineRule="atLeast"/>
        <w:ind w:left="-142" w:right="199" w:firstLine="284"/>
        <w:jc w:val="left"/>
      </w:pPr>
      <w:bookmarkStart w:id="0" w:name="_GoBack"/>
      <w:bookmarkEnd w:id="0"/>
    </w:p>
    <w:p w:rsidR="002B5976" w:rsidRPr="001E2499" w:rsidRDefault="001E2499" w:rsidP="001E2499">
      <w:pPr>
        <w:numPr>
          <w:ilvl w:val="0"/>
          <w:numId w:val="1"/>
        </w:numPr>
        <w:spacing w:after="0" w:line="0" w:lineRule="atLeast"/>
        <w:ind w:left="-284" w:right="0" w:hanging="266"/>
        <w:jc w:val="left"/>
      </w:pPr>
      <w:r>
        <w:rPr>
          <w:b/>
        </w:rPr>
        <w:lastRenderedPageBreak/>
        <w:t xml:space="preserve">Общие положения </w:t>
      </w:r>
    </w:p>
    <w:p w:rsidR="001E2499" w:rsidRDefault="001E2499" w:rsidP="001E2499">
      <w:pPr>
        <w:spacing w:after="0" w:line="0" w:lineRule="atLeast"/>
        <w:ind w:left="-284" w:right="0" w:firstLine="0"/>
        <w:jc w:val="left"/>
      </w:pPr>
    </w:p>
    <w:p w:rsidR="002B5976" w:rsidRDefault="001E2499" w:rsidP="001E2499">
      <w:pPr>
        <w:numPr>
          <w:ilvl w:val="1"/>
          <w:numId w:val="1"/>
        </w:numPr>
        <w:spacing w:after="0" w:line="0" w:lineRule="atLeast"/>
        <w:ind w:left="-284" w:right="0" w:hanging="480"/>
        <w:jc w:val="left"/>
      </w:pPr>
      <w:r>
        <w:t xml:space="preserve">Настоящее Положение о наставничестве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дополнениями). </w:t>
      </w:r>
    </w:p>
    <w:p w:rsidR="002B5976" w:rsidRDefault="001E2499" w:rsidP="001E2499">
      <w:pPr>
        <w:numPr>
          <w:ilvl w:val="1"/>
          <w:numId w:val="1"/>
        </w:numPr>
        <w:spacing w:after="0" w:line="0" w:lineRule="atLeast"/>
        <w:ind w:left="-284" w:right="0" w:hanging="480"/>
        <w:jc w:val="left"/>
      </w:pPr>
      <w:r>
        <w:t xml:space="preserve">Основные понятия положения. </w:t>
      </w:r>
    </w:p>
    <w:p w:rsidR="001E2499" w:rsidRDefault="001E2499" w:rsidP="001E2499">
      <w:pPr>
        <w:spacing w:after="0" w:line="0" w:lineRule="atLeast"/>
        <w:ind w:left="-284" w:right="0"/>
        <w:jc w:val="left"/>
        <w:rPr>
          <w:b/>
        </w:rPr>
      </w:pPr>
    </w:p>
    <w:p w:rsidR="002B5976" w:rsidRDefault="001E2499" w:rsidP="001E2499">
      <w:pPr>
        <w:spacing w:after="0" w:line="0" w:lineRule="atLeast"/>
        <w:ind w:left="-284" w:right="0"/>
        <w:jc w:val="left"/>
      </w:pPr>
      <w:r>
        <w:rPr>
          <w:b/>
        </w:rPr>
        <w:t xml:space="preserve">Одаренность </w:t>
      </w:r>
      <w:r>
        <w:t xml:space="preserve">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</w:p>
    <w:p w:rsidR="001E2499" w:rsidRDefault="001E2499" w:rsidP="001E2499">
      <w:pPr>
        <w:spacing w:after="0" w:line="0" w:lineRule="atLeast"/>
        <w:ind w:left="-284" w:right="0"/>
        <w:jc w:val="left"/>
        <w:rPr>
          <w:b/>
        </w:rPr>
      </w:pPr>
    </w:p>
    <w:p w:rsidR="001E2499" w:rsidRDefault="001E2499" w:rsidP="001E2499">
      <w:pPr>
        <w:spacing w:after="0" w:line="0" w:lineRule="atLeast"/>
        <w:ind w:left="-284" w:right="0"/>
        <w:jc w:val="left"/>
      </w:pPr>
      <w:r>
        <w:rPr>
          <w:b/>
        </w:rPr>
        <w:t xml:space="preserve">Одаренный ребенок </w:t>
      </w:r>
      <w:r>
        <w:t xml:space="preserve">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1E2499" w:rsidRDefault="001E2499" w:rsidP="001E2499">
      <w:pPr>
        <w:spacing w:after="0" w:line="0" w:lineRule="atLeast"/>
        <w:ind w:left="-284" w:right="0"/>
        <w:jc w:val="left"/>
        <w:rPr>
          <w:b/>
        </w:rPr>
      </w:pPr>
    </w:p>
    <w:p w:rsidR="001E2499" w:rsidRDefault="001E2499" w:rsidP="001E2499">
      <w:pPr>
        <w:spacing w:after="0" w:line="0" w:lineRule="atLeast"/>
        <w:ind w:left="-284" w:right="0"/>
        <w:jc w:val="left"/>
      </w:pPr>
      <w:r>
        <w:rPr>
          <w:b/>
        </w:rPr>
        <w:t>Одаренные дети:</w:t>
      </w:r>
      <w:r>
        <w:t xml:space="preserve"> -</w:t>
      </w:r>
      <w:r>
        <w:rPr>
          <w:rFonts w:ascii="Arial" w:eastAsia="Arial" w:hAnsi="Arial" w:cs="Arial"/>
        </w:rPr>
        <w:t xml:space="preserve"> </w:t>
      </w:r>
      <w:r>
        <w:t>имеют более высокие по сравнению с большинством интеллектуальные способности, восприимчивость к учению, творческие возможности проявления; -</w:t>
      </w:r>
      <w:r>
        <w:rPr>
          <w:rFonts w:ascii="Arial" w:eastAsia="Arial" w:hAnsi="Arial" w:cs="Arial"/>
        </w:rPr>
        <w:t xml:space="preserve"> </w:t>
      </w:r>
      <w:r>
        <w:t>имеют доминирующую активную, насыщенную познавательную потребность; -</w:t>
      </w:r>
      <w:r>
        <w:rPr>
          <w:rFonts w:ascii="Arial" w:eastAsia="Arial" w:hAnsi="Arial" w:cs="Arial"/>
        </w:rPr>
        <w:t xml:space="preserve"> </w:t>
      </w:r>
      <w:r>
        <w:t xml:space="preserve">испытывают радость от добывания знаний, умственного труда. </w:t>
      </w:r>
    </w:p>
    <w:p w:rsidR="001E2499" w:rsidRDefault="001E2499" w:rsidP="001E2499">
      <w:pPr>
        <w:spacing w:after="0" w:line="0" w:lineRule="atLeast"/>
        <w:ind w:left="-284" w:right="0"/>
        <w:jc w:val="left"/>
      </w:pPr>
    </w:p>
    <w:p w:rsidR="002B5976" w:rsidRDefault="001E2499" w:rsidP="001E2499">
      <w:pPr>
        <w:spacing w:after="0" w:line="0" w:lineRule="atLeast"/>
        <w:ind w:left="-284" w:right="0"/>
        <w:jc w:val="left"/>
      </w:pPr>
      <w:r>
        <w:rPr>
          <w:b/>
        </w:rPr>
        <w:t xml:space="preserve">Наставник </w:t>
      </w:r>
      <w:r>
        <w:t xml:space="preserve">- это специалист по индивидуализации в образовании, посредник между учеником и образовательной системой. Его задача - помочь обучающемуся проявить себя и лучше узнать в процессе обучающей деятельности, превратить обучение в продуктивный и интересный процесс. </w:t>
      </w:r>
    </w:p>
    <w:p w:rsidR="002B5976" w:rsidRDefault="001E2499" w:rsidP="001E2499">
      <w:pPr>
        <w:spacing w:after="0" w:line="0" w:lineRule="atLeast"/>
        <w:ind w:left="-284" w:right="526"/>
        <w:jc w:val="left"/>
      </w:pPr>
      <w:r>
        <w:t xml:space="preserve">Индивидуальное сопровождение ребенка - это помощь в реализации его личностного и творческого потенциала, это обеспечение возможности самореализоваться обучающемуся в каком-либо виде деятельности. </w:t>
      </w:r>
    </w:p>
    <w:p w:rsidR="001E2499" w:rsidRDefault="001E2499" w:rsidP="001E2499">
      <w:pPr>
        <w:spacing w:after="0" w:line="0" w:lineRule="atLeast"/>
        <w:ind w:left="-284" w:right="832"/>
        <w:jc w:val="left"/>
      </w:pPr>
      <w:r>
        <w:t>Школьное наставничество — разновидность индивидуальной творческой работы с одаренными детьми. Наставником ребенка может быть классный руководитель или учитель - предметник.</w:t>
      </w:r>
    </w:p>
    <w:p w:rsidR="002B5976" w:rsidRDefault="002B5976" w:rsidP="001E2499">
      <w:pPr>
        <w:spacing w:after="0" w:line="0" w:lineRule="atLeast"/>
        <w:ind w:left="0" w:right="832" w:firstLine="0"/>
        <w:jc w:val="left"/>
      </w:pPr>
    </w:p>
    <w:p w:rsidR="002B5976" w:rsidRDefault="001E2499" w:rsidP="001E2499">
      <w:pPr>
        <w:spacing w:after="0" w:line="0" w:lineRule="atLeast"/>
        <w:ind w:left="-284" w:right="0" w:firstLine="0"/>
        <w:jc w:val="left"/>
      </w:pPr>
      <w:r>
        <w:t xml:space="preserve">1.3 Наставничество приводит к учению с увлечением и дает школьникам не только    знания и умения. Оно способствует формированию положительного образа </w:t>
      </w:r>
      <w:proofErr w:type="gramStart"/>
      <w:r>
        <w:t>Я</w:t>
      </w:r>
      <w:proofErr w:type="gramEnd"/>
      <w:r>
        <w:t xml:space="preserve"> и адекватной самооценки, развитию способностей к лидерству и умений социального взаимодействия, помогает устанавливать длительные дружеские отношения со сверстниками и благоприятствует творческим достижениям. Важнейшая особенность наставничества, отвечающая одной из важных потребностей одаренных детей, возможность преодолеть разрыв между классной комнатой и окружающим миром, принять участие в реальной жизни, не дожидаясь окончания школы. </w:t>
      </w:r>
    </w:p>
    <w:p w:rsidR="001E2499" w:rsidRDefault="001E2499" w:rsidP="001E2499">
      <w:pPr>
        <w:spacing w:after="0" w:line="0" w:lineRule="atLeast"/>
        <w:ind w:left="-284" w:right="0" w:firstLine="0"/>
        <w:jc w:val="left"/>
      </w:pPr>
    </w:p>
    <w:p w:rsidR="002B5976" w:rsidRDefault="001E2499" w:rsidP="001E2499">
      <w:pPr>
        <w:spacing w:after="0" w:line="0" w:lineRule="atLeast"/>
        <w:ind w:left="-709" w:right="0" w:firstLine="0"/>
        <w:jc w:val="left"/>
      </w:pPr>
      <w:r>
        <w:t xml:space="preserve">1.4. Школьное наставничество предусматривает: </w:t>
      </w:r>
    </w:p>
    <w:p w:rsidR="002B5976" w:rsidRDefault="001E2499" w:rsidP="001E2499">
      <w:pPr>
        <w:numPr>
          <w:ilvl w:val="2"/>
          <w:numId w:val="3"/>
        </w:numPr>
        <w:spacing w:after="0" w:line="0" w:lineRule="atLeast"/>
        <w:ind w:left="-284" w:right="0" w:hanging="365"/>
        <w:jc w:val="left"/>
      </w:pPr>
      <w:r>
        <w:t xml:space="preserve">регулярную   индивидуальную работу по систематизации   и обобщению материалов портфолио одаренного ребенка, </w:t>
      </w:r>
    </w:p>
    <w:p w:rsidR="001E2499" w:rsidRDefault="001E2499" w:rsidP="001E2499">
      <w:pPr>
        <w:numPr>
          <w:ilvl w:val="2"/>
          <w:numId w:val="3"/>
        </w:numPr>
        <w:spacing w:after="0" w:line="0" w:lineRule="atLeast"/>
        <w:ind w:left="-284" w:right="0" w:hanging="365"/>
        <w:jc w:val="left"/>
      </w:pPr>
      <w:r>
        <w:lastRenderedPageBreak/>
        <w:t>взаимодействие между одаренными детьми и учителями-предметниками, педагогами дополнительного образования, администрацией школы.</w:t>
      </w:r>
    </w:p>
    <w:p w:rsidR="001E2499" w:rsidRDefault="001E2499" w:rsidP="001E2499">
      <w:pPr>
        <w:spacing w:after="0" w:line="0" w:lineRule="atLeast"/>
        <w:ind w:left="-284" w:right="0" w:firstLine="0"/>
        <w:jc w:val="left"/>
      </w:pPr>
      <w:r>
        <w:t xml:space="preserve"> </w:t>
      </w:r>
    </w:p>
    <w:p w:rsidR="002B5976" w:rsidRPr="001E2499" w:rsidRDefault="001E2499" w:rsidP="001E2499">
      <w:pPr>
        <w:numPr>
          <w:ilvl w:val="2"/>
          <w:numId w:val="3"/>
        </w:numPr>
        <w:spacing w:after="0" w:line="0" w:lineRule="atLeast"/>
        <w:ind w:left="-284" w:right="0" w:hanging="365"/>
        <w:jc w:val="left"/>
      </w:pPr>
      <w:r w:rsidRPr="001E2499">
        <w:rPr>
          <w:b/>
        </w:rPr>
        <w:t>2</w:t>
      </w:r>
      <w:r>
        <w:rPr>
          <w:b/>
        </w:rPr>
        <w:t>.</w:t>
      </w:r>
      <w:r w:rsidRPr="001E2499">
        <w:rPr>
          <w:b/>
        </w:rPr>
        <w:t xml:space="preserve">Цели и задачи наставничества. </w:t>
      </w:r>
    </w:p>
    <w:p w:rsidR="001E2499" w:rsidRDefault="001E2499" w:rsidP="001E2499">
      <w:pPr>
        <w:spacing w:after="0" w:line="0" w:lineRule="atLeast"/>
        <w:ind w:left="-649" w:right="0" w:firstLine="0"/>
        <w:jc w:val="left"/>
      </w:pPr>
    </w:p>
    <w:p w:rsidR="002B5976" w:rsidRDefault="001E2499" w:rsidP="001E2499">
      <w:pPr>
        <w:numPr>
          <w:ilvl w:val="1"/>
          <w:numId w:val="2"/>
        </w:numPr>
        <w:spacing w:after="0" w:line="0" w:lineRule="atLeast"/>
        <w:ind w:left="-284" w:right="0" w:hanging="487"/>
        <w:jc w:val="left"/>
      </w:pPr>
      <w:r>
        <w:t xml:space="preserve">Целью школьного наставничества в МАУК ДО «Киевская ДШИ» является раскрытие интеллектуально-творческого потенциала каждого ребенка, 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- одаренный ученик», «одаренный ученик - ученик», «одаренный ученик - родитель». </w:t>
      </w:r>
    </w:p>
    <w:p w:rsidR="001E2499" w:rsidRDefault="001E2499" w:rsidP="001E2499">
      <w:pPr>
        <w:spacing w:after="0" w:line="0" w:lineRule="atLeast"/>
        <w:ind w:left="-284" w:right="0" w:firstLine="0"/>
        <w:jc w:val="left"/>
      </w:pPr>
    </w:p>
    <w:p w:rsidR="002B5976" w:rsidRDefault="001E2499" w:rsidP="001E2499">
      <w:pPr>
        <w:numPr>
          <w:ilvl w:val="1"/>
          <w:numId w:val="2"/>
        </w:numPr>
        <w:spacing w:after="0" w:line="0" w:lineRule="atLeast"/>
        <w:ind w:left="-284" w:right="0" w:hanging="487"/>
        <w:jc w:val="left"/>
      </w:pPr>
      <w:r>
        <w:t xml:space="preserve">Основными задачами школьного наставничества являются: </w:t>
      </w:r>
    </w:p>
    <w:p w:rsidR="002B5976" w:rsidRDefault="001E2499" w:rsidP="001E2499">
      <w:pPr>
        <w:numPr>
          <w:ilvl w:val="2"/>
          <w:numId w:val="2"/>
        </w:numPr>
        <w:spacing w:after="0" w:line="0" w:lineRule="atLeast"/>
        <w:ind w:left="-284" w:right="0" w:hanging="346"/>
        <w:jc w:val="left"/>
      </w:pPr>
      <w:r>
        <w:t xml:space="preserve">Выявление одарённых детей с использованием различной диагностики; </w:t>
      </w:r>
    </w:p>
    <w:p w:rsidR="002B5976" w:rsidRDefault="001E2499" w:rsidP="001E2499">
      <w:pPr>
        <w:numPr>
          <w:ilvl w:val="2"/>
          <w:numId w:val="2"/>
        </w:numPr>
        <w:spacing w:after="0" w:line="0" w:lineRule="atLeast"/>
        <w:ind w:left="-284" w:right="0" w:hanging="346"/>
        <w:jc w:val="left"/>
      </w:pPr>
      <w:r>
        <w:t xml:space="preserve">Использование на уроке дифференциации на основе индивидуальных особенностей детей; </w:t>
      </w:r>
    </w:p>
    <w:p w:rsidR="002B5976" w:rsidRDefault="001E2499" w:rsidP="001E2499">
      <w:pPr>
        <w:numPr>
          <w:ilvl w:val="2"/>
          <w:numId w:val="2"/>
        </w:numPr>
        <w:spacing w:after="0" w:line="0" w:lineRule="atLeast"/>
        <w:ind w:left="-284" w:right="0" w:hanging="346"/>
        <w:jc w:val="left"/>
      </w:pPr>
      <w:r>
        <w:t xml:space="preserve">Отбор средств обучения, способствующих развитию самостоятельности мышления, инициативности и научно-исследовательских навыков, </w:t>
      </w:r>
    </w:p>
    <w:p w:rsidR="002B5976" w:rsidRDefault="001E2499" w:rsidP="001E2499">
      <w:pPr>
        <w:spacing w:after="0" w:line="0" w:lineRule="atLeast"/>
        <w:ind w:left="-284" w:right="0"/>
        <w:jc w:val="left"/>
      </w:pPr>
      <w:r>
        <w:t xml:space="preserve">творчества в урочной и внеурочной деятельности; </w:t>
      </w:r>
    </w:p>
    <w:p w:rsidR="002B5976" w:rsidRDefault="001E2499" w:rsidP="001E2499">
      <w:pPr>
        <w:numPr>
          <w:ilvl w:val="2"/>
          <w:numId w:val="2"/>
        </w:numPr>
        <w:spacing w:after="0" w:line="0" w:lineRule="atLeast"/>
        <w:ind w:left="-284" w:right="0" w:hanging="346"/>
        <w:jc w:val="left"/>
      </w:pPr>
      <w:r>
        <w:t xml:space="preserve">Организация разнообразной внеурочной деятельности; </w:t>
      </w:r>
    </w:p>
    <w:p w:rsidR="002B5976" w:rsidRDefault="001E2499" w:rsidP="001E2499">
      <w:pPr>
        <w:numPr>
          <w:ilvl w:val="2"/>
          <w:numId w:val="2"/>
        </w:numPr>
        <w:spacing w:after="0" w:line="0" w:lineRule="atLeast"/>
        <w:ind w:left="-284" w:right="0" w:hanging="346"/>
        <w:jc w:val="left"/>
      </w:pPr>
      <w:r>
        <w:t xml:space="preserve">практическая поддержка одаренных детей; </w:t>
      </w:r>
    </w:p>
    <w:p w:rsidR="002B5976" w:rsidRDefault="001E2499" w:rsidP="001E2499">
      <w:pPr>
        <w:numPr>
          <w:ilvl w:val="2"/>
          <w:numId w:val="2"/>
        </w:numPr>
        <w:spacing w:after="0" w:line="0" w:lineRule="atLeast"/>
        <w:ind w:left="-284" w:right="0" w:hanging="346"/>
        <w:jc w:val="left"/>
      </w:pPr>
      <w:r>
        <w:t xml:space="preserve">привитие воспитаннику интерес к деятельности по саморазвитию и самосовершенствованию; </w:t>
      </w:r>
    </w:p>
    <w:p w:rsidR="002B5976" w:rsidRDefault="001E2499" w:rsidP="001E2499">
      <w:pPr>
        <w:numPr>
          <w:ilvl w:val="2"/>
          <w:numId w:val="2"/>
        </w:numPr>
        <w:spacing w:after="0" w:line="0" w:lineRule="atLeast"/>
        <w:ind w:left="-284" w:right="0" w:hanging="346"/>
        <w:jc w:val="left"/>
      </w:pPr>
      <w:r>
        <w:t xml:space="preserve">развитие способности ребенка самостоятельно и качественно обобщать опыт собственной деятельности, анализировать его, делать выводы, строить траекторию саморазвития; </w:t>
      </w:r>
    </w:p>
    <w:p w:rsidR="002B5976" w:rsidRDefault="001E2499" w:rsidP="001E2499">
      <w:pPr>
        <w:numPr>
          <w:ilvl w:val="2"/>
          <w:numId w:val="2"/>
        </w:numPr>
        <w:spacing w:after="0" w:line="0" w:lineRule="atLeast"/>
        <w:ind w:left="-284" w:right="0" w:hanging="346"/>
        <w:jc w:val="left"/>
      </w:pPr>
      <w:r>
        <w:t xml:space="preserve">создание условий успешной адаптации и социализации выпускников в обществе. </w:t>
      </w:r>
    </w:p>
    <w:p w:rsidR="001E2499" w:rsidRDefault="001E2499" w:rsidP="001E2499">
      <w:pPr>
        <w:spacing w:after="0" w:line="0" w:lineRule="atLeast"/>
        <w:ind w:left="-284" w:right="0" w:firstLine="0"/>
        <w:jc w:val="left"/>
      </w:pPr>
    </w:p>
    <w:p w:rsidR="002B5976" w:rsidRDefault="001E2499" w:rsidP="001E2499">
      <w:pPr>
        <w:spacing w:after="0" w:line="0" w:lineRule="atLeast"/>
        <w:ind w:left="-630" w:right="0" w:firstLine="0"/>
        <w:jc w:val="left"/>
      </w:pPr>
      <w:r>
        <w:rPr>
          <w:b/>
        </w:rPr>
        <w:t>3. Организационные основы наставничества.</w:t>
      </w:r>
      <w:r>
        <w:t xml:space="preserve">  </w:t>
      </w:r>
    </w:p>
    <w:p w:rsidR="002B5976" w:rsidRDefault="001E2499" w:rsidP="001E2499">
      <w:pPr>
        <w:numPr>
          <w:ilvl w:val="1"/>
          <w:numId w:val="4"/>
        </w:numPr>
        <w:spacing w:after="0" w:line="0" w:lineRule="atLeast"/>
        <w:ind w:left="-567" w:right="0"/>
        <w:jc w:val="left"/>
      </w:pPr>
      <w:r>
        <w:t xml:space="preserve">Школьное наставничество организуется на основании приказа директора школы. </w:t>
      </w:r>
    </w:p>
    <w:p w:rsidR="002B5976" w:rsidRDefault="001E2499" w:rsidP="001E2499">
      <w:pPr>
        <w:numPr>
          <w:ilvl w:val="1"/>
          <w:numId w:val="4"/>
        </w:numPr>
        <w:spacing w:after="0" w:line="0" w:lineRule="atLeast"/>
        <w:ind w:left="-567" w:right="0"/>
        <w:jc w:val="left"/>
      </w:pPr>
      <w:r>
        <w:t xml:space="preserve">Руководство деятельностью наставников осуществляет заместитель директора школы и преподаватели отделений школы искусств, в которых организуется наставничество. </w:t>
      </w:r>
    </w:p>
    <w:p w:rsidR="002B5976" w:rsidRDefault="001E2499" w:rsidP="001E2499">
      <w:pPr>
        <w:numPr>
          <w:ilvl w:val="1"/>
          <w:numId w:val="4"/>
        </w:numPr>
        <w:spacing w:after="0" w:line="0" w:lineRule="atLeast"/>
        <w:ind w:left="-567" w:right="0"/>
        <w:jc w:val="left"/>
      </w:pPr>
      <w:r>
        <w:t xml:space="preserve">Администрация школы подбирает наставника из наиболее подготовленных учителей, т.к. усилия педагога, его подготовленность определяют возможности для реализации и развития способностей учащихся. Наставник должен обладать способностями к индивидуальной работе и может иметь одновременно более двух подшефных. </w:t>
      </w:r>
    </w:p>
    <w:p w:rsidR="001E2499" w:rsidRDefault="001E2499" w:rsidP="001E2499">
      <w:pPr>
        <w:numPr>
          <w:ilvl w:val="1"/>
          <w:numId w:val="4"/>
        </w:numPr>
        <w:spacing w:after="0" w:line="0" w:lineRule="atLeast"/>
        <w:ind w:left="-567" w:right="0"/>
        <w:jc w:val="left"/>
      </w:pPr>
      <w:r>
        <w:t>Кандидатуры наставников рассматриваются на педагогических советах.</w:t>
      </w:r>
    </w:p>
    <w:p w:rsidR="002B5976" w:rsidRDefault="001E2499" w:rsidP="001E2499">
      <w:pPr>
        <w:numPr>
          <w:ilvl w:val="1"/>
          <w:numId w:val="4"/>
        </w:numPr>
        <w:spacing w:after="0" w:line="0" w:lineRule="atLeast"/>
        <w:ind w:left="-567" w:right="0"/>
        <w:jc w:val="left"/>
      </w:pPr>
      <w:r>
        <w:t xml:space="preserve">Наставник прикрепляется к одаренному ребенку на срок не менее одного года. </w:t>
      </w:r>
    </w:p>
    <w:p w:rsidR="002B5976" w:rsidRDefault="001E2499" w:rsidP="001E2499">
      <w:pPr>
        <w:numPr>
          <w:ilvl w:val="1"/>
          <w:numId w:val="4"/>
        </w:numPr>
        <w:spacing w:after="0" w:line="0" w:lineRule="atLeast"/>
        <w:ind w:left="-567" w:right="0"/>
        <w:jc w:val="left"/>
      </w:pPr>
      <w:r>
        <w:t xml:space="preserve">Показателями оценки эффективности работы наставника является выполнение целей и задач настоящего положения в период наставничества. </w:t>
      </w:r>
    </w:p>
    <w:p w:rsidR="001E2499" w:rsidRDefault="001E2499" w:rsidP="001E2499">
      <w:pPr>
        <w:spacing w:after="0" w:line="0" w:lineRule="atLeast"/>
        <w:ind w:left="-567" w:right="0"/>
        <w:jc w:val="left"/>
      </w:pPr>
      <w:r>
        <w:t>Оценка производится на промежуточном и итоговом контроле.</w:t>
      </w:r>
    </w:p>
    <w:p w:rsidR="002B5976" w:rsidRDefault="001E2499" w:rsidP="001E2499">
      <w:pPr>
        <w:spacing w:after="0" w:line="0" w:lineRule="atLeast"/>
        <w:ind w:left="-567" w:right="0"/>
        <w:jc w:val="left"/>
      </w:pPr>
      <w:r>
        <w:t xml:space="preserve"> </w:t>
      </w:r>
    </w:p>
    <w:p w:rsidR="002B5976" w:rsidRDefault="001E2499" w:rsidP="001E2499">
      <w:pPr>
        <w:numPr>
          <w:ilvl w:val="0"/>
          <w:numId w:val="5"/>
        </w:numPr>
        <w:spacing w:after="0" w:line="0" w:lineRule="atLeast"/>
        <w:ind w:left="-284" w:right="0" w:hanging="269"/>
        <w:jc w:val="left"/>
      </w:pPr>
      <w:r>
        <w:rPr>
          <w:b/>
        </w:rPr>
        <w:lastRenderedPageBreak/>
        <w:t xml:space="preserve">Руководство работой наставника. </w:t>
      </w:r>
    </w:p>
    <w:p w:rsidR="002B5976" w:rsidRDefault="001E2499" w:rsidP="001E2499">
      <w:pPr>
        <w:numPr>
          <w:ilvl w:val="1"/>
          <w:numId w:val="5"/>
        </w:numPr>
        <w:spacing w:after="0" w:line="0" w:lineRule="atLeast"/>
        <w:ind w:left="-284" w:right="76" w:hanging="480"/>
        <w:jc w:val="left"/>
      </w:pPr>
      <w:r>
        <w:t>Организация работы наставников и контроль их деятельности возлагается на заместителя директора МАУК ДО «Киевская ДШИ»</w:t>
      </w:r>
    </w:p>
    <w:p w:rsidR="001E2499" w:rsidRDefault="001E2499" w:rsidP="001E2499">
      <w:pPr>
        <w:spacing w:after="0" w:line="0" w:lineRule="atLeast"/>
        <w:ind w:left="-284" w:right="76" w:firstLine="0"/>
        <w:jc w:val="left"/>
      </w:pPr>
    </w:p>
    <w:p w:rsidR="002B5976" w:rsidRDefault="001E2499" w:rsidP="001E2499">
      <w:pPr>
        <w:numPr>
          <w:ilvl w:val="0"/>
          <w:numId w:val="5"/>
        </w:numPr>
        <w:spacing w:after="0" w:line="0" w:lineRule="atLeast"/>
        <w:ind w:left="-284" w:right="0" w:hanging="269"/>
        <w:jc w:val="left"/>
      </w:pPr>
      <w:r>
        <w:rPr>
          <w:b/>
        </w:rPr>
        <w:t xml:space="preserve">Документы, регламентирующие наставничество. </w:t>
      </w:r>
    </w:p>
    <w:p w:rsidR="002B5976" w:rsidRDefault="001E2499" w:rsidP="001E2499">
      <w:pPr>
        <w:numPr>
          <w:ilvl w:val="1"/>
          <w:numId w:val="5"/>
        </w:numPr>
        <w:spacing w:after="0" w:line="0" w:lineRule="atLeast"/>
        <w:ind w:left="-284" w:right="76" w:hanging="480"/>
        <w:jc w:val="left"/>
      </w:pPr>
      <w:r>
        <w:t xml:space="preserve">К документам, регламентирующим деятельность наставников, относятся: </w:t>
      </w:r>
    </w:p>
    <w:p w:rsidR="002B5976" w:rsidRDefault="001E2499" w:rsidP="001E2499">
      <w:pPr>
        <w:numPr>
          <w:ilvl w:val="0"/>
          <w:numId w:val="6"/>
        </w:numPr>
        <w:spacing w:after="0" w:line="0" w:lineRule="atLeast"/>
        <w:ind w:left="-284" w:right="0" w:hanging="422"/>
        <w:jc w:val="left"/>
      </w:pPr>
      <w:r>
        <w:t xml:space="preserve">настоящее Положение; </w:t>
      </w:r>
    </w:p>
    <w:p w:rsidR="002B5976" w:rsidRDefault="001E2499" w:rsidP="001E2499">
      <w:pPr>
        <w:numPr>
          <w:ilvl w:val="0"/>
          <w:numId w:val="6"/>
        </w:numPr>
        <w:spacing w:after="0" w:line="0" w:lineRule="atLeast"/>
        <w:ind w:left="-284" w:right="0" w:hanging="422"/>
        <w:jc w:val="left"/>
      </w:pPr>
      <w:r>
        <w:t xml:space="preserve">приказ директора ОУ об организации наставничества; </w:t>
      </w:r>
    </w:p>
    <w:p w:rsidR="001E2499" w:rsidRDefault="001E2499" w:rsidP="001E2499">
      <w:pPr>
        <w:numPr>
          <w:ilvl w:val="0"/>
          <w:numId w:val="6"/>
        </w:numPr>
        <w:spacing w:after="0" w:line="0" w:lineRule="atLeast"/>
        <w:ind w:left="-284" w:right="0" w:hanging="422"/>
        <w:jc w:val="left"/>
      </w:pPr>
      <w:r>
        <w:t xml:space="preserve">отчеты наставников о проделанной работе за определенные периоды; </w:t>
      </w:r>
    </w:p>
    <w:p w:rsidR="002B5976" w:rsidRDefault="001E2499" w:rsidP="001E2499">
      <w:pPr>
        <w:numPr>
          <w:ilvl w:val="0"/>
          <w:numId w:val="6"/>
        </w:numPr>
        <w:spacing w:after="0" w:line="0" w:lineRule="atLeast"/>
        <w:ind w:left="-284" w:right="0" w:hanging="422"/>
        <w:jc w:val="left"/>
      </w:pPr>
      <w:r>
        <w:t xml:space="preserve"> портфолио обучающихся </w:t>
      </w:r>
    </w:p>
    <w:sectPr w:rsidR="002B5976" w:rsidSect="001E2499">
      <w:pgSz w:w="11909" w:h="16834"/>
      <w:pgMar w:top="851" w:right="994" w:bottom="93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74E02"/>
    <w:multiLevelType w:val="multilevel"/>
    <w:tmpl w:val="CDC475A6"/>
    <w:lvl w:ilvl="0">
      <w:start w:val="1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7F2C3D"/>
    <w:multiLevelType w:val="hybridMultilevel"/>
    <w:tmpl w:val="B6E61824"/>
    <w:lvl w:ilvl="0" w:tplc="79C293F2">
      <w:start w:val="1"/>
      <w:numFmt w:val="bullet"/>
      <w:lvlText w:val="-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1CCE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16B9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54E6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B4F9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E400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44B3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32FC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D247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8C1A6C"/>
    <w:multiLevelType w:val="multilevel"/>
    <w:tmpl w:val="BA967A8A"/>
    <w:lvl w:ilvl="0">
      <w:start w:val="4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E35418"/>
    <w:multiLevelType w:val="multilevel"/>
    <w:tmpl w:val="A968A2E2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0F0194"/>
    <w:multiLevelType w:val="multilevel"/>
    <w:tmpl w:val="5EC87C3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9C081B"/>
    <w:multiLevelType w:val="hybridMultilevel"/>
    <w:tmpl w:val="330263D8"/>
    <w:lvl w:ilvl="0" w:tplc="D854ABA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C4C5B6">
      <w:start w:val="1"/>
      <w:numFmt w:val="bullet"/>
      <w:lvlText w:val="o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E3B14">
      <w:start w:val="1"/>
      <w:numFmt w:val="bullet"/>
      <w:lvlRestart w:val="0"/>
      <w:lvlText w:val="-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D8270E">
      <w:start w:val="1"/>
      <w:numFmt w:val="bullet"/>
      <w:lvlText w:val="•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2F642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FE850A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03CA4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026638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2E9DEA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76"/>
    <w:rsid w:val="001E2499"/>
    <w:rsid w:val="002B5976"/>
    <w:rsid w:val="009C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1FE5"/>
  <w15:docId w15:val="{3F2AE19C-0C55-4CBC-B4F0-2135740E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450" w:lineRule="auto"/>
      <w:ind w:left="29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49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Учитель</cp:lastModifiedBy>
  <cp:revision>2</cp:revision>
  <cp:lastPrinted>2022-12-12T03:53:00Z</cp:lastPrinted>
  <dcterms:created xsi:type="dcterms:W3CDTF">2022-12-22T03:59:00Z</dcterms:created>
  <dcterms:modified xsi:type="dcterms:W3CDTF">2022-12-22T03:59:00Z</dcterms:modified>
</cp:coreProperties>
</file>