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7" w:rsidRDefault="004349C7" w:rsidP="004349C7">
      <w:pPr>
        <w:jc w:val="center"/>
      </w:pPr>
      <w:r>
        <w:rPr>
          <w:noProof/>
        </w:rPr>
        <w:drawing>
          <wp:inline distT="0" distB="0" distL="0" distR="0">
            <wp:extent cx="501015" cy="803275"/>
            <wp:effectExtent l="0" t="0" r="0" b="0"/>
            <wp:docPr id="1" name="Рисунок 1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C7" w:rsidRDefault="004349C7" w:rsidP="002B0506">
      <w:pPr>
        <w:spacing w:line="360" w:lineRule="auto"/>
        <w:jc w:val="center"/>
        <w:rPr>
          <w:b/>
          <w:sz w:val="32"/>
        </w:rPr>
      </w:pPr>
      <w:r>
        <w:rPr>
          <w:b/>
          <w:sz w:val="36"/>
        </w:rPr>
        <w:t>Администрация Ялуторовского района</w:t>
      </w:r>
    </w:p>
    <w:p w:rsidR="004349C7" w:rsidRDefault="004349C7" w:rsidP="004349C7">
      <w:pPr>
        <w:jc w:val="center"/>
        <w:rPr>
          <w:sz w:val="24"/>
        </w:rPr>
      </w:pPr>
    </w:p>
    <w:p w:rsidR="0017750C" w:rsidRDefault="0017750C" w:rsidP="0017750C">
      <w:pPr>
        <w:keepNext/>
        <w:jc w:val="center"/>
        <w:outlineLvl w:val="5"/>
        <w:rPr>
          <w:b/>
          <w:sz w:val="32"/>
        </w:rPr>
      </w:pPr>
      <w:r w:rsidRPr="0017750C">
        <w:rPr>
          <w:b/>
          <w:sz w:val="32"/>
        </w:rPr>
        <w:t>П О С Т А Н О В Л Е Н И Е</w:t>
      </w:r>
    </w:p>
    <w:p w:rsidR="0006147A" w:rsidRPr="0042776E" w:rsidRDefault="0006147A" w:rsidP="00CA08ED">
      <w:pPr>
        <w:rPr>
          <w:color w:val="FF0000"/>
          <w:sz w:val="24"/>
          <w:szCs w:val="24"/>
        </w:rPr>
      </w:pPr>
    </w:p>
    <w:p w:rsidR="0017750C" w:rsidRPr="00790BFA" w:rsidRDefault="003C68AD" w:rsidP="00E7548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E64C3">
        <w:rPr>
          <w:sz w:val="28"/>
          <w:szCs w:val="28"/>
        </w:rPr>
        <w:t xml:space="preserve"> сентября</w:t>
      </w:r>
      <w:r w:rsidR="00D92858" w:rsidRPr="00790BFA">
        <w:rPr>
          <w:sz w:val="28"/>
          <w:szCs w:val="28"/>
        </w:rPr>
        <w:t xml:space="preserve"> 2021</w:t>
      </w:r>
      <w:r w:rsidR="00FA6DF7" w:rsidRPr="00790BFA">
        <w:rPr>
          <w:sz w:val="28"/>
          <w:szCs w:val="28"/>
        </w:rPr>
        <w:t xml:space="preserve"> г.</w:t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17750C" w:rsidRPr="00790BFA">
        <w:rPr>
          <w:sz w:val="28"/>
          <w:szCs w:val="28"/>
        </w:rPr>
        <w:tab/>
      </w:r>
      <w:r w:rsidR="00AE64C3">
        <w:rPr>
          <w:sz w:val="28"/>
          <w:szCs w:val="28"/>
        </w:rPr>
        <w:t>№ 726</w:t>
      </w:r>
      <w:r w:rsidR="0017750C" w:rsidRPr="00790BFA">
        <w:rPr>
          <w:sz w:val="28"/>
          <w:szCs w:val="28"/>
        </w:rPr>
        <w:t>-п</w:t>
      </w:r>
    </w:p>
    <w:p w:rsidR="0017750C" w:rsidRPr="00BE42AD" w:rsidRDefault="00290041" w:rsidP="00BE42AD">
      <w:pPr>
        <w:jc w:val="center"/>
      </w:pPr>
      <w:r w:rsidRPr="00BE42AD">
        <w:t>г. Ялуторовск</w:t>
      </w:r>
      <w:bookmarkStart w:id="0" w:name="_GoBack"/>
      <w:bookmarkEnd w:id="0"/>
    </w:p>
    <w:p w:rsidR="003C68AD" w:rsidRDefault="003C68AD" w:rsidP="003C68AD">
      <w:pPr>
        <w:rPr>
          <w:i/>
          <w:sz w:val="28"/>
          <w:szCs w:val="28"/>
        </w:rPr>
      </w:pPr>
    </w:p>
    <w:p w:rsidR="003C68AD" w:rsidRDefault="003C68AD" w:rsidP="003C68AD">
      <w:pPr>
        <w:rPr>
          <w:i/>
          <w:sz w:val="28"/>
          <w:szCs w:val="28"/>
        </w:rPr>
      </w:pPr>
    </w:p>
    <w:p w:rsidR="00AE64C3" w:rsidRDefault="00AE64C3" w:rsidP="00AE64C3">
      <w:pPr>
        <w:rPr>
          <w:i/>
          <w:sz w:val="28"/>
          <w:szCs w:val="28"/>
        </w:rPr>
      </w:pPr>
      <w:r w:rsidRPr="00AE64C3">
        <w:rPr>
          <w:i/>
          <w:sz w:val="28"/>
          <w:szCs w:val="28"/>
        </w:rPr>
        <w:t xml:space="preserve">О создании муниципального опорного </w:t>
      </w:r>
    </w:p>
    <w:p w:rsidR="00AE64C3" w:rsidRDefault="00581ADA" w:rsidP="00AE64C3">
      <w:pPr>
        <w:rPr>
          <w:i/>
          <w:sz w:val="28"/>
          <w:szCs w:val="28"/>
        </w:rPr>
      </w:pPr>
      <w:r>
        <w:rPr>
          <w:i/>
          <w:sz w:val="28"/>
          <w:szCs w:val="28"/>
        </w:rPr>
        <w:t>Ц</w:t>
      </w:r>
      <w:r w:rsidR="00AE64C3" w:rsidRPr="00AE64C3">
        <w:rPr>
          <w:i/>
          <w:sz w:val="28"/>
          <w:szCs w:val="28"/>
        </w:rPr>
        <w:t>ентра</w:t>
      </w:r>
      <w:r>
        <w:rPr>
          <w:i/>
          <w:sz w:val="28"/>
          <w:szCs w:val="28"/>
        </w:rPr>
        <w:t xml:space="preserve"> </w:t>
      </w:r>
      <w:r w:rsidR="00AE64C3" w:rsidRPr="00AE64C3">
        <w:rPr>
          <w:i/>
          <w:sz w:val="28"/>
          <w:szCs w:val="28"/>
        </w:rPr>
        <w:t xml:space="preserve">дополнительного образования </w:t>
      </w:r>
    </w:p>
    <w:p w:rsidR="00AE64C3" w:rsidRDefault="00AE64C3" w:rsidP="00AE64C3">
      <w:pPr>
        <w:rPr>
          <w:i/>
          <w:sz w:val="28"/>
          <w:szCs w:val="28"/>
        </w:rPr>
      </w:pPr>
      <w:r w:rsidRPr="00AE64C3">
        <w:rPr>
          <w:i/>
          <w:sz w:val="28"/>
          <w:szCs w:val="28"/>
        </w:rPr>
        <w:t>детей на территории</w:t>
      </w:r>
      <w:r w:rsidR="00581ADA">
        <w:rPr>
          <w:i/>
          <w:sz w:val="28"/>
          <w:szCs w:val="28"/>
        </w:rPr>
        <w:t xml:space="preserve"> </w:t>
      </w:r>
      <w:r w:rsidRPr="00AE64C3">
        <w:rPr>
          <w:i/>
          <w:sz w:val="28"/>
          <w:szCs w:val="28"/>
        </w:rPr>
        <w:t>Ялуторовского</w:t>
      </w:r>
    </w:p>
    <w:p w:rsidR="00AE64C3" w:rsidRPr="00AE64C3" w:rsidRDefault="00AE64C3" w:rsidP="00AE64C3">
      <w:pPr>
        <w:rPr>
          <w:i/>
          <w:sz w:val="28"/>
          <w:szCs w:val="28"/>
        </w:rPr>
      </w:pPr>
      <w:r w:rsidRPr="00AE64C3">
        <w:rPr>
          <w:i/>
          <w:sz w:val="28"/>
          <w:szCs w:val="28"/>
        </w:rPr>
        <w:t>района</w:t>
      </w:r>
    </w:p>
    <w:p w:rsidR="00AE64C3" w:rsidRPr="00AE64C3" w:rsidRDefault="00AE64C3" w:rsidP="00AE64C3">
      <w:pPr>
        <w:rPr>
          <w:b/>
          <w:i/>
          <w:sz w:val="28"/>
          <w:szCs w:val="28"/>
        </w:rPr>
      </w:pPr>
    </w:p>
    <w:p w:rsidR="00AE64C3" w:rsidRDefault="00AE64C3" w:rsidP="00AE64C3">
      <w:pPr>
        <w:jc w:val="both"/>
        <w:rPr>
          <w:sz w:val="28"/>
          <w:szCs w:val="28"/>
        </w:rPr>
      </w:pPr>
      <w:r w:rsidRPr="00AE64C3">
        <w:rPr>
          <w:sz w:val="28"/>
          <w:szCs w:val="28"/>
        </w:rPr>
        <w:tab/>
        <w:t>В целях внедрения и реализации Целевой модели развития региональной системы дополнительного образования, создания условий для обеспечения в Ялуторовском районе эффективной системы взаимодействия в сфере дополнительного образования детей по дополнительным общеобразовательным программам различной направленности, обеспечивающих достижение целей, показателей и результатов регионального и федерального проектов «Успех каждого ребенка» национального проекта «Образование», в соответствии с положением о деятельности Регионального модельного центра дополнительного образования детей</w:t>
      </w:r>
      <w:r>
        <w:rPr>
          <w:sz w:val="28"/>
          <w:szCs w:val="28"/>
        </w:rPr>
        <w:t>, утверждённого постановлением П</w:t>
      </w:r>
      <w:r w:rsidRPr="00AE64C3">
        <w:rPr>
          <w:sz w:val="28"/>
          <w:szCs w:val="28"/>
        </w:rPr>
        <w:t>равительства Тюменской области</w:t>
      </w:r>
      <w:r>
        <w:rPr>
          <w:sz w:val="28"/>
          <w:szCs w:val="28"/>
        </w:rPr>
        <w:t xml:space="preserve"> от 7 июля 2017 г.</w:t>
      </w:r>
      <w:r w:rsidRPr="00AE64C3">
        <w:rPr>
          <w:sz w:val="28"/>
          <w:szCs w:val="28"/>
        </w:rPr>
        <w:t>, № 300-п, статьи 31 Устава муниципального образования Ялуторовский район,</w:t>
      </w:r>
      <w:r>
        <w:rPr>
          <w:sz w:val="28"/>
          <w:szCs w:val="28"/>
        </w:rPr>
        <w:t xml:space="preserve"> Администрация Ялуторовского района</w:t>
      </w:r>
    </w:p>
    <w:p w:rsidR="00AE64C3" w:rsidRPr="00AE64C3" w:rsidRDefault="00AE64C3" w:rsidP="00AE64C3">
      <w:pPr>
        <w:jc w:val="both"/>
        <w:rPr>
          <w:sz w:val="28"/>
          <w:szCs w:val="28"/>
        </w:rPr>
      </w:pPr>
    </w:p>
    <w:p w:rsidR="00AE64C3" w:rsidRDefault="00AE64C3" w:rsidP="00AE64C3">
      <w:pPr>
        <w:jc w:val="center"/>
        <w:rPr>
          <w:sz w:val="28"/>
          <w:szCs w:val="28"/>
        </w:rPr>
      </w:pPr>
      <w:r w:rsidRPr="00AE64C3">
        <w:rPr>
          <w:sz w:val="28"/>
          <w:szCs w:val="28"/>
        </w:rPr>
        <w:t>П О С Т А Н О В Л Я ЕТ:</w:t>
      </w:r>
    </w:p>
    <w:p w:rsidR="00AE64C3" w:rsidRPr="00AE64C3" w:rsidRDefault="00AE64C3" w:rsidP="00AE64C3">
      <w:pPr>
        <w:rPr>
          <w:sz w:val="28"/>
          <w:szCs w:val="28"/>
        </w:rPr>
      </w:pPr>
    </w:p>
    <w:p w:rsidR="00AE64C3" w:rsidRPr="00AE64C3" w:rsidRDefault="00AE64C3" w:rsidP="00AE64C3">
      <w:pPr>
        <w:jc w:val="both"/>
        <w:rPr>
          <w:color w:val="000000"/>
          <w:sz w:val="28"/>
          <w:szCs w:val="28"/>
        </w:rPr>
      </w:pPr>
      <w:r w:rsidRPr="00AE64C3">
        <w:rPr>
          <w:color w:val="000000"/>
          <w:sz w:val="28"/>
          <w:szCs w:val="28"/>
        </w:rPr>
        <w:tab/>
        <w:t>1. Создать муниципальный опорный центр (далее - МОЦ) дополнительного образования детей на базе муниципального автономного учреждения культуры и дополнительного образования «Киёвская детская школа искусств Ялуторовского района».</w:t>
      </w:r>
    </w:p>
    <w:p w:rsidR="00AE64C3" w:rsidRPr="00AE64C3" w:rsidRDefault="00AE64C3" w:rsidP="00AE64C3">
      <w:pPr>
        <w:jc w:val="both"/>
        <w:rPr>
          <w:sz w:val="28"/>
          <w:szCs w:val="28"/>
        </w:rPr>
      </w:pPr>
      <w:r w:rsidRPr="00AE64C3">
        <w:rPr>
          <w:color w:val="000000"/>
          <w:sz w:val="28"/>
          <w:szCs w:val="28"/>
        </w:rPr>
        <w:tab/>
        <w:t xml:space="preserve">2.  МОЦ дополнительного образования детей заключить и подписать соглашение о сотрудничестве и совместной деятельности между </w:t>
      </w:r>
      <w:r w:rsidRPr="00AE64C3">
        <w:rPr>
          <w:sz w:val="28"/>
          <w:szCs w:val="28"/>
        </w:rPr>
        <w:t>Региональным модельным центром дополнительного образования детей Тюменской области и МОЦ.</w:t>
      </w:r>
    </w:p>
    <w:p w:rsidR="00AE64C3" w:rsidRPr="00AE64C3" w:rsidRDefault="00AE64C3" w:rsidP="00AE64C3">
      <w:pPr>
        <w:jc w:val="both"/>
        <w:rPr>
          <w:color w:val="000000"/>
          <w:sz w:val="28"/>
          <w:szCs w:val="28"/>
        </w:rPr>
      </w:pPr>
      <w:r w:rsidRPr="00AE64C3">
        <w:rPr>
          <w:sz w:val="28"/>
          <w:szCs w:val="28"/>
        </w:rPr>
        <w:tab/>
        <w:t xml:space="preserve">3. </w:t>
      </w:r>
      <w:r w:rsidRPr="00AE64C3">
        <w:rPr>
          <w:color w:val="000000"/>
          <w:sz w:val="28"/>
          <w:szCs w:val="28"/>
        </w:rPr>
        <w:t xml:space="preserve">Утвердить Положение о МОЦ дополнительного образования детей </w:t>
      </w:r>
      <w:r>
        <w:rPr>
          <w:color w:val="000000"/>
          <w:sz w:val="28"/>
          <w:szCs w:val="28"/>
        </w:rPr>
        <w:t>(п</w:t>
      </w:r>
      <w:r w:rsidRPr="00AE64C3">
        <w:rPr>
          <w:color w:val="000000"/>
          <w:sz w:val="28"/>
          <w:szCs w:val="28"/>
        </w:rPr>
        <w:t xml:space="preserve">риложение № 1) и план работы МОЦ </w:t>
      </w:r>
      <w:r>
        <w:rPr>
          <w:color w:val="000000"/>
          <w:sz w:val="28"/>
          <w:szCs w:val="28"/>
        </w:rPr>
        <w:t>(п</w:t>
      </w:r>
      <w:r w:rsidRPr="00AE64C3">
        <w:rPr>
          <w:color w:val="000000"/>
          <w:sz w:val="28"/>
          <w:szCs w:val="28"/>
        </w:rPr>
        <w:t>риложение № 2) на территории Ялуторов</w:t>
      </w:r>
      <w:r>
        <w:rPr>
          <w:color w:val="000000"/>
          <w:sz w:val="28"/>
          <w:szCs w:val="28"/>
        </w:rPr>
        <w:t>ского района, в соответствии с к</w:t>
      </w:r>
      <w:r w:rsidRPr="00AE64C3">
        <w:rPr>
          <w:color w:val="000000"/>
          <w:sz w:val="28"/>
          <w:szCs w:val="28"/>
        </w:rPr>
        <w:t xml:space="preserve">омплексом мер по внедрению и </w:t>
      </w:r>
      <w:r w:rsidRPr="00AE64C3">
        <w:rPr>
          <w:color w:val="000000"/>
          <w:sz w:val="28"/>
          <w:szCs w:val="28"/>
        </w:rPr>
        <w:lastRenderedPageBreak/>
        <w:t xml:space="preserve">реализации Целевой модели развития региональной системы дополнительного образования детей в Тюменской области. </w:t>
      </w:r>
    </w:p>
    <w:p w:rsidR="00AE64C3" w:rsidRPr="00AE64C3" w:rsidRDefault="00AE64C3" w:rsidP="00AE64C3">
      <w:pPr>
        <w:jc w:val="both"/>
        <w:rPr>
          <w:color w:val="000000"/>
          <w:sz w:val="28"/>
          <w:szCs w:val="28"/>
        </w:rPr>
      </w:pPr>
      <w:r w:rsidRPr="00AE64C3">
        <w:rPr>
          <w:sz w:val="28"/>
          <w:szCs w:val="28"/>
        </w:rPr>
        <w:tab/>
        <w:t xml:space="preserve">4. Куратором деятельности </w:t>
      </w:r>
      <w:r w:rsidRPr="00AE64C3">
        <w:rPr>
          <w:color w:val="000000"/>
          <w:sz w:val="28"/>
          <w:szCs w:val="28"/>
        </w:rPr>
        <w:t>МОЦ дополнительного образования детей на территории Ялуторовского района назначить отдел образования, культуры, молодёжной политики и спорта Администрации Ялуторовского района.</w:t>
      </w:r>
    </w:p>
    <w:p w:rsidR="00AE64C3" w:rsidRPr="00AE64C3" w:rsidRDefault="00AE64C3" w:rsidP="00AE64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64C3">
        <w:rPr>
          <w:color w:val="000000"/>
          <w:sz w:val="28"/>
          <w:szCs w:val="28"/>
        </w:rPr>
        <w:t xml:space="preserve">5.Постановление от 23 </w:t>
      </w:r>
      <w:r>
        <w:rPr>
          <w:color w:val="000000"/>
          <w:sz w:val="28"/>
          <w:szCs w:val="28"/>
        </w:rPr>
        <w:t>августа 2017 г.</w:t>
      </w:r>
      <w:r w:rsidRPr="00AE64C3">
        <w:rPr>
          <w:color w:val="000000"/>
          <w:sz w:val="28"/>
          <w:szCs w:val="28"/>
        </w:rPr>
        <w:t xml:space="preserve"> № 892-п </w:t>
      </w:r>
      <w:r w:rsidR="00FA209F">
        <w:rPr>
          <w:color w:val="000000"/>
          <w:sz w:val="28"/>
          <w:szCs w:val="28"/>
        </w:rPr>
        <w:t>«</w:t>
      </w:r>
      <w:r w:rsidRPr="00AE64C3">
        <w:rPr>
          <w:color w:val="000000"/>
          <w:sz w:val="28"/>
          <w:szCs w:val="28"/>
        </w:rPr>
        <w:t>О создании муниципального опорного центра дополнительного образования детей</w:t>
      </w:r>
      <w:r w:rsidR="00FA209F">
        <w:rPr>
          <w:color w:val="000000"/>
          <w:sz w:val="28"/>
          <w:szCs w:val="28"/>
        </w:rPr>
        <w:t>»</w:t>
      </w:r>
      <w:r w:rsidRPr="00AE64C3">
        <w:rPr>
          <w:color w:val="000000"/>
          <w:sz w:val="28"/>
          <w:szCs w:val="28"/>
        </w:rPr>
        <w:t>, признать утратившим силу.</w:t>
      </w:r>
    </w:p>
    <w:p w:rsidR="00AE64C3" w:rsidRDefault="00AE64C3" w:rsidP="00AE64C3">
      <w:pPr>
        <w:jc w:val="both"/>
        <w:rPr>
          <w:sz w:val="28"/>
          <w:szCs w:val="28"/>
        </w:rPr>
      </w:pPr>
      <w:r w:rsidRPr="00AE64C3">
        <w:rPr>
          <w:sz w:val="28"/>
          <w:szCs w:val="28"/>
        </w:rPr>
        <w:tab/>
        <w:t>6. Постановление разместить на официальном сайте Ялуторовского района.</w:t>
      </w:r>
    </w:p>
    <w:p w:rsidR="00AE64C3" w:rsidRPr="00AE64C3" w:rsidRDefault="00AE64C3" w:rsidP="00AE64C3">
      <w:pPr>
        <w:jc w:val="both"/>
        <w:rPr>
          <w:sz w:val="28"/>
          <w:szCs w:val="28"/>
        </w:rPr>
      </w:pPr>
    </w:p>
    <w:p w:rsidR="00F54D08" w:rsidRPr="00AE64C3" w:rsidRDefault="00F54D08" w:rsidP="00AE64C3">
      <w:pPr>
        <w:rPr>
          <w:sz w:val="28"/>
          <w:szCs w:val="28"/>
        </w:rPr>
      </w:pPr>
    </w:p>
    <w:p w:rsidR="002C45E4" w:rsidRDefault="002C45E4" w:rsidP="002C45E4">
      <w:pPr>
        <w:jc w:val="both"/>
        <w:rPr>
          <w:sz w:val="28"/>
          <w:szCs w:val="28"/>
        </w:rPr>
      </w:pPr>
    </w:p>
    <w:p w:rsidR="002C45E4" w:rsidRDefault="002C45E4" w:rsidP="002C45E4">
      <w:pPr>
        <w:jc w:val="both"/>
        <w:rPr>
          <w:sz w:val="28"/>
          <w:szCs w:val="28"/>
        </w:rPr>
      </w:pPr>
    </w:p>
    <w:p w:rsidR="00411423" w:rsidRPr="003E7800" w:rsidRDefault="007C4A7E" w:rsidP="003E7800">
      <w:pPr>
        <w:rPr>
          <w:sz w:val="28"/>
          <w:szCs w:val="28"/>
        </w:rPr>
      </w:pPr>
      <w:r w:rsidRPr="006548E4">
        <w:tab/>
      </w:r>
      <w:r w:rsidR="003E7800" w:rsidRPr="003E7800">
        <w:rPr>
          <w:sz w:val="28"/>
          <w:szCs w:val="28"/>
        </w:rPr>
        <w:t>Глава Ялуторовского района                А.С. Гильгенберг</w:t>
      </w:r>
    </w:p>
    <w:p w:rsidR="00366BD7" w:rsidRPr="004C1574" w:rsidRDefault="00366BD7" w:rsidP="008B7C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62DCF">
        <w:rPr>
          <w:sz w:val="28"/>
          <w:szCs w:val="28"/>
        </w:rPr>
        <w:t>______________</w:t>
      </w:r>
    </w:p>
    <w:p w:rsidR="00AE64C3" w:rsidRPr="00AE64C3" w:rsidRDefault="00660C91" w:rsidP="00AE64C3">
      <w:pPr>
        <w:rPr>
          <w:sz w:val="24"/>
          <w:szCs w:val="24"/>
        </w:rPr>
      </w:pPr>
      <w:r>
        <w:tab/>
      </w:r>
      <w:r w:rsidR="00891C3F" w:rsidRPr="003C68AD">
        <w:rPr>
          <w:sz w:val="24"/>
          <w:szCs w:val="24"/>
        </w:rPr>
        <w:t>Направлено</w:t>
      </w:r>
      <w:r w:rsidR="008D5781" w:rsidRPr="003C68AD">
        <w:rPr>
          <w:sz w:val="24"/>
          <w:szCs w:val="24"/>
        </w:rPr>
        <w:t>:</w:t>
      </w:r>
      <w:r w:rsidR="00581ADA">
        <w:rPr>
          <w:sz w:val="24"/>
          <w:szCs w:val="24"/>
        </w:rPr>
        <w:t xml:space="preserve"> </w:t>
      </w:r>
      <w:r w:rsidR="00AE64C3" w:rsidRPr="00AE64C3">
        <w:rPr>
          <w:sz w:val="24"/>
          <w:szCs w:val="24"/>
        </w:rPr>
        <w:t>Цыганкова Л.А., Горышев Ю.А., МКУ «О</w:t>
      </w:r>
      <w:r w:rsidR="00AE64C3">
        <w:rPr>
          <w:sz w:val="24"/>
          <w:szCs w:val="24"/>
        </w:rPr>
        <w:t xml:space="preserve">тдел образования», МАУ </w:t>
      </w:r>
      <w:r w:rsidR="00AE64C3">
        <w:rPr>
          <w:sz w:val="24"/>
          <w:szCs w:val="24"/>
        </w:rPr>
        <w:tab/>
      </w:r>
      <w:r w:rsidR="00AE64C3">
        <w:rPr>
          <w:sz w:val="24"/>
          <w:szCs w:val="24"/>
        </w:rPr>
        <w:tab/>
      </w:r>
      <w:r w:rsidR="00AE64C3">
        <w:rPr>
          <w:sz w:val="24"/>
          <w:szCs w:val="24"/>
        </w:rPr>
        <w:tab/>
      </w:r>
      <w:r w:rsidR="00AE64C3">
        <w:rPr>
          <w:sz w:val="24"/>
          <w:szCs w:val="24"/>
        </w:rPr>
        <w:tab/>
        <w:t xml:space="preserve">«СШ», </w:t>
      </w:r>
      <w:r w:rsidR="00AE64C3" w:rsidRPr="00AE64C3">
        <w:rPr>
          <w:sz w:val="24"/>
          <w:szCs w:val="24"/>
        </w:rPr>
        <w:t xml:space="preserve">МАУК ДО «КДШИ», МАУ «ЦКиД», </w:t>
      </w:r>
      <w:r w:rsidR="00AE64C3">
        <w:rPr>
          <w:sz w:val="24"/>
          <w:szCs w:val="24"/>
        </w:rPr>
        <w:t>ООКМПиС, в дело</w:t>
      </w:r>
    </w:p>
    <w:p w:rsidR="00AE64C3" w:rsidRPr="00AE64C3" w:rsidRDefault="00AE64C3" w:rsidP="00AE64C3">
      <w:pPr>
        <w:rPr>
          <w:sz w:val="24"/>
          <w:szCs w:val="24"/>
        </w:rPr>
      </w:pPr>
      <w:r w:rsidRPr="00AE64C3">
        <w:rPr>
          <w:sz w:val="24"/>
          <w:szCs w:val="24"/>
        </w:rPr>
        <w:t>Готовил: Первухина И.Н.</w:t>
      </w:r>
    </w:p>
    <w:p w:rsidR="00AE64C3" w:rsidRPr="00AE64C3" w:rsidRDefault="00AE64C3" w:rsidP="00AE64C3">
      <w:pPr>
        <w:rPr>
          <w:sz w:val="24"/>
          <w:szCs w:val="24"/>
        </w:rPr>
      </w:pPr>
      <w:r w:rsidRPr="00AE64C3">
        <w:rPr>
          <w:sz w:val="24"/>
          <w:szCs w:val="24"/>
        </w:rPr>
        <w:t>Согласовано: Скоторенко С.В., Цыганкова Л.А., Митяшин Ю.В.</w:t>
      </w:r>
    </w:p>
    <w:p w:rsidR="00681E6E" w:rsidRDefault="00681E6E" w:rsidP="00AE64C3"/>
    <w:p w:rsidR="00AE64C3" w:rsidRDefault="00AE64C3" w:rsidP="00AE64C3"/>
    <w:p w:rsidR="0059776B" w:rsidRDefault="0059776B" w:rsidP="00125B34"/>
    <w:p w:rsidR="004B5D25" w:rsidRPr="00681E6E" w:rsidRDefault="00AE64C3" w:rsidP="00125B3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715DE" w:rsidRPr="00681E6E">
        <w:rPr>
          <w:sz w:val="22"/>
          <w:szCs w:val="22"/>
        </w:rPr>
        <w:t>-</w:t>
      </w:r>
      <w:r w:rsidR="004362BA" w:rsidRPr="00681E6E">
        <w:rPr>
          <w:sz w:val="22"/>
          <w:szCs w:val="22"/>
        </w:rPr>
        <w:t>вп</w:t>
      </w:r>
    </w:p>
    <w:p w:rsidR="00D476D7" w:rsidRPr="00790BFA" w:rsidRDefault="00AE64C3" w:rsidP="00D476D7">
      <w:pPr>
        <w:rPr>
          <w:sz w:val="22"/>
          <w:szCs w:val="22"/>
        </w:rPr>
      </w:pPr>
      <w:r>
        <w:rPr>
          <w:sz w:val="22"/>
          <w:szCs w:val="22"/>
        </w:rPr>
        <w:t>№ 4142</w:t>
      </w:r>
    </w:p>
    <w:p w:rsidR="008C1C0B" w:rsidRDefault="008C1C0B" w:rsidP="00D476D7">
      <w:pPr>
        <w:rPr>
          <w:sz w:val="22"/>
          <w:szCs w:val="22"/>
        </w:rPr>
      </w:pPr>
    </w:p>
    <w:p w:rsidR="008C1C0B" w:rsidRDefault="008C1C0B" w:rsidP="00D476D7">
      <w:pPr>
        <w:rPr>
          <w:sz w:val="22"/>
          <w:szCs w:val="22"/>
        </w:rPr>
      </w:pPr>
    </w:p>
    <w:p w:rsidR="008C1C0B" w:rsidRDefault="008C1C0B" w:rsidP="00D476D7">
      <w:pPr>
        <w:rPr>
          <w:sz w:val="22"/>
          <w:szCs w:val="22"/>
        </w:rPr>
      </w:pPr>
    </w:p>
    <w:p w:rsidR="008D5781" w:rsidRDefault="008C1C0B" w:rsidP="008C1C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781" w:rsidRDefault="008D5781" w:rsidP="008C1C0B">
      <w:pPr>
        <w:rPr>
          <w:sz w:val="24"/>
          <w:szCs w:val="24"/>
        </w:rPr>
      </w:pPr>
    </w:p>
    <w:p w:rsidR="008D5781" w:rsidRDefault="008D5781" w:rsidP="008C1C0B">
      <w:pPr>
        <w:rPr>
          <w:sz w:val="24"/>
          <w:szCs w:val="24"/>
        </w:rPr>
      </w:pPr>
    </w:p>
    <w:p w:rsidR="008D5781" w:rsidRDefault="008D5781" w:rsidP="008C1C0B">
      <w:pPr>
        <w:rPr>
          <w:sz w:val="24"/>
          <w:szCs w:val="24"/>
        </w:rPr>
      </w:pPr>
    </w:p>
    <w:p w:rsidR="002C45E4" w:rsidRDefault="000A6A15" w:rsidP="008C1C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E4" w:rsidRDefault="002C45E4" w:rsidP="008C1C0B">
      <w:pPr>
        <w:rPr>
          <w:sz w:val="24"/>
          <w:szCs w:val="24"/>
        </w:rPr>
      </w:pPr>
    </w:p>
    <w:p w:rsidR="000A6A15" w:rsidRDefault="00C6741F" w:rsidP="003C68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Default="00835310" w:rsidP="003C68AD">
      <w:pPr>
        <w:rPr>
          <w:sz w:val="24"/>
          <w:szCs w:val="24"/>
        </w:rPr>
      </w:pPr>
    </w:p>
    <w:p w:rsidR="00835310" w:rsidRPr="00835310" w:rsidRDefault="00835310" w:rsidP="0083531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310">
        <w:rPr>
          <w:sz w:val="24"/>
          <w:szCs w:val="24"/>
        </w:rPr>
        <w:t xml:space="preserve">Приложение № 1 </w:t>
      </w:r>
    </w:p>
    <w:p w:rsidR="00835310" w:rsidRPr="00835310" w:rsidRDefault="009D259F" w:rsidP="008353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35310">
        <w:rPr>
          <w:sz w:val="24"/>
          <w:szCs w:val="24"/>
        </w:rPr>
        <w:t>к постановлению А</w:t>
      </w:r>
      <w:r w:rsidR="00835310" w:rsidRPr="00835310">
        <w:rPr>
          <w:sz w:val="24"/>
          <w:szCs w:val="24"/>
        </w:rPr>
        <w:t>дминистрации</w:t>
      </w:r>
      <w:r w:rsidR="00581ADA">
        <w:rPr>
          <w:sz w:val="24"/>
          <w:szCs w:val="24"/>
        </w:rPr>
        <w:t xml:space="preserve"> </w:t>
      </w:r>
      <w:r w:rsidR="00835310" w:rsidRPr="00835310">
        <w:rPr>
          <w:sz w:val="24"/>
          <w:szCs w:val="24"/>
        </w:rPr>
        <w:t>Ялуторовского</w:t>
      </w:r>
    </w:p>
    <w:p w:rsidR="00835310" w:rsidRPr="00835310" w:rsidRDefault="009D259F" w:rsidP="008353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35310" w:rsidRPr="00835310">
        <w:rPr>
          <w:sz w:val="24"/>
          <w:szCs w:val="24"/>
        </w:rPr>
        <w:t>района № 726</w:t>
      </w:r>
      <w:r w:rsidR="00835310">
        <w:rPr>
          <w:sz w:val="24"/>
          <w:szCs w:val="24"/>
        </w:rPr>
        <w:t>-п</w:t>
      </w:r>
      <w:r w:rsidR="00835310" w:rsidRPr="00835310">
        <w:rPr>
          <w:sz w:val="24"/>
          <w:szCs w:val="24"/>
        </w:rPr>
        <w:t>от 6 сентября 2021 г.</w:t>
      </w:r>
    </w:p>
    <w:p w:rsidR="00835310" w:rsidRPr="00835310" w:rsidRDefault="00835310" w:rsidP="00835310">
      <w:pPr>
        <w:rPr>
          <w:sz w:val="24"/>
          <w:szCs w:val="24"/>
        </w:rPr>
      </w:pPr>
      <w:r w:rsidRPr="00835310">
        <w:rPr>
          <w:sz w:val="24"/>
          <w:szCs w:val="24"/>
        </w:rPr>
        <w:tab/>
      </w:r>
      <w:r w:rsidRPr="00835310">
        <w:rPr>
          <w:sz w:val="24"/>
          <w:szCs w:val="24"/>
        </w:rPr>
        <w:tab/>
      </w:r>
    </w:p>
    <w:p w:rsidR="00835310" w:rsidRPr="00835310" w:rsidRDefault="00835310" w:rsidP="008353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35310">
        <w:rPr>
          <w:rFonts w:eastAsia="Calibri"/>
          <w:b/>
          <w:sz w:val="24"/>
          <w:szCs w:val="24"/>
          <w:lang w:eastAsia="en-US"/>
        </w:rPr>
        <w:t>Положение</w:t>
      </w:r>
    </w:p>
    <w:p w:rsidR="00835310" w:rsidRDefault="00835310" w:rsidP="008353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35310">
        <w:rPr>
          <w:rFonts w:eastAsia="Calibri"/>
          <w:b/>
          <w:sz w:val="24"/>
          <w:szCs w:val="24"/>
          <w:lang w:eastAsia="en-US"/>
        </w:rPr>
        <w:t>о муниципальном опорном центре дополнительного</w:t>
      </w:r>
    </w:p>
    <w:p w:rsidR="00835310" w:rsidRPr="00835310" w:rsidRDefault="00835310" w:rsidP="008353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35310">
        <w:rPr>
          <w:rFonts w:eastAsia="Calibri"/>
          <w:b/>
          <w:sz w:val="24"/>
          <w:szCs w:val="24"/>
          <w:lang w:eastAsia="en-US"/>
        </w:rPr>
        <w:t>образования детей Ялуторовского района</w:t>
      </w:r>
    </w:p>
    <w:p w:rsidR="00835310" w:rsidRPr="00835310" w:rsidRDefault="00835310" w:rsidP="00835310">
      <w:pPr>
        <w:rPr>
          <w:rFonts w:eastAsia="Calibri"/>
          <w:spacing w:val="1"/>
          <w:sz w:val="24"/>
          <w:szCs w:val="24"/>
          <w:lang w:eastAsia="en-US"/>
        </w:rPr>
      </w:pPr>
    </w:p>
    <w:p w:rsidR="00835310" w:rsidRPr="00835310" w:rsidRDefault="00831F90" w:rsidP="00831F90">
      <w:pPr>
        <w:tabs>
          <w:tab w:val="left" w:pos="480"/>
          <w:tab w:val="center" w:pos="4819"/>
        </w:tabs>
        <w:rPr>
          <w:rFonts w:eastAsia="Calibri"/>
          <w:b/>
          <w:bCs/>
          <w:spacing w:val="1"/>
          <w:sz w:val="24"/>
          <w:szCs w:val="24"/>
          <w:lang w:eastAsia="en-US"/>
        </w:rPr>
      </w:pPr>
      <w:r>
        <w:rPr>
          <w:rFonts w:eastAsia="Calibri"/>
          <w:b/>
          <w:bCs/>
          <w:spacing w:val="1"/>
          <w:sz w:val="24"/>
          <w:szCs w:val="24"/>
          <w:lang w:eastAsia="en-US"/>
        </w:rPr>
        <w:tab/>
      </w:r>
      <w:r>
        <w:rPr>
          <w:rFonts w:eastAsia="Calibri"/>
          <w:b/>
          <w:bCs/>
          <w:spacing w:val="1"/>
          <w:sz w:val="24"/>
          <w:szCs w:val="24"/>
          <w:lang w:eastAsia="en-US"/>
        </w:rPr>
        <w:tab/>
      </w:r>
      <w:r w:rsidR="00835310" w:rsidRPr="00835310">
        <w:rPr>
          <w:rFonts w:eastAsia="Calibri"/>
          <w:b/>
          <w:bCs/>
          <w:spacing w:val="1"/>
          <w:sz w:val="24"/>
          <w:szCs w:val="24"/>
          <w:lang w:eastAsia="en-US"/>
        </w:rPr>
        <w:t>1. Общие положения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1.1. Настоящее Положение определяет цель, условия, порядок деятельности образовательной организации в режиме муниципального опорного центра дополнительного образования детей (далее - МОЦ). </w:t>
      </w:r>
    </w:p>
    <w:p w:rsidR="00835310" w:rsidRPr="00835310" w:rsidRDefault="00831F90" w:rsidP="00831F90">
      <w:pPr>
        <w:jc w:val="both"/>
        <w:rPr>
          <w:rFonts w:eastAsia="Calibri"/>
          <w:spacing w:val="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1.2. МОЦ </w:t>
      </w:r>
      <w:r>
        <w:rPr>
          <w:rFonts w:eastAsia="Calibri"/>
          <w:spacing w:val="1"/>
          <w:sz w:val="24"/>
          <w:szCs w:val="24"/>
          <w:lang w:eastAsia="en-US"/>
        </w:rPr>
        <w:t>создан на базе м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униципального автономного учреждения культуры и дополнительного образования «Киевская детская школа искусств» на основании постановления Администрации Ялуторовского района от 23.08.2017г. N 892-п</w:t>
      </w:r>
    </w:p>
    <w:p w:rsidR="00835310" w:rsidRPr="00835310" w:rsidRDefault="00831F90" w:rsidP="00831F90">
      <w:pPr>
        <w:jc w:val="both"/>
        <w:rPr>
          <w:rFonts w:eastAsia="Calibri"/>
          <w:spacing w:val="1"/>
          <w:sz w:val="24"/>
          <w:szCs w:val="24"/>
          <w:highlight w:val="yellow"/>
          <w:lang w:eastAsia="en-US"/>
        </w:rPr>
      </w:pPr>
      <w:r>
        <w:rPr>
          <w:rFonts w:eastAsia="Calibri"/>
          <w:spacing w:val="1"/>
          <w:sz w:val="24"/>
          <w:szCs w:val="24"/>
          <w:lang w:eastAsia="en-US"/>
        </w:rPr>
        <w:tab/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 xml:space="preserve">1.3. МОЦ реализует дополнительные общеобразовательные программы (далее – программы ДОД), координирует деятельность и оказывает методическую поддержку организациям, реализующим    дополнительные    общеобразовательные    программы в Ялуторовском районе Тюменской области. </w:t>
      </w:r>
    </w:p>
    <w:p w:rsidR="00835310" w:rsidRPr="00835310" w:rsidRDefault="00835310" w:rsidP="00831F90">
      <w:pPr>
        <w:jc w:val="both"/>
        <w:rPr>
          <w:rFonts w:eastAsia="Calibri"/>
          <w:spacing w:val="1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pacing w:val="1"/>
          <w:sz w:val="24"/>
          <w:szCs w:val="24"/>
          <w:lang w:eastAsia="en-US"/>
        </w:rPr>
      </w:pPr>
      <w:r w:rsidRPr="00835310">
        <w:rPr>
          <w:rFonts w:eastAsia="Calibri"/>
          <w:b/>
          <w:bCs/>
          <w:spacing w:val="1"/>
          <w:sz w:val="24"/>
          <w:szCs w:val="24"/>
          <w:lang w:eastAsia="en-US"/>
        </w:rPr>
        <w:t>2. Цель и задачи деятельности МОЦ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1"/>
          <w:sz w:val="24"/>
          <w:szCs w:val="24"/>
          <w:lang w:eastAsia="en-US"/>
        </w:rPr>
        <w:tab/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 xml:space="preserve">2.1. </w:t>
      </w:r>
      <w:r w:rsidR="00835310" w:rsidRPr="00835310">
        <w:rPr>
          <w:rFonts w:eastAsia="Calibri"/>
          <w:sz w:val="24"/>
          <w:szCs w:val="24"/>
          <w:lang w:eastAsia="en-US"/>
        </w:rPr>
        <w:t xml:space="preserve">Целью деятельности МОЦявляется создание условий для обеспечения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 эффективной</w:t>
      </w:r>
      <w:r w:rsidR="00835310" w:rsidRPr="00835310">
        <w:rPr>
          <w:rFonts w:eastAsia="Calibri"/>
          <w:sz w:val="24"/>
          <w:szCs w:val="24"/>
          <w:lang w:eastAsia="en-US"/>
        </w:rPr>
        <w:t xml:space="preserve">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ребенка».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2.2. Задачи МОЦ: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детей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Ялуторовского района.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 для детей;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-организационное и методическое сопровождение работы по организации независимой оценки качества дополнительного образования детей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-создание организационных и методических условий, направленных на формирование кадрового потенциала в системе дополнительного образования детей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Ялуторовского района</w:t>
      </w:r>
      <w:r w:rsidR="00835310" w:rsidRPr="00835310">
        <w:rPr>
          <w:rFonts w:eastAsia="Calibri"/>
          <w:sz w:val="24"/>
          <w:szCs w:val="24"/>
          <w:lang w:eastAsia="en-US"/>
        </w:rPr>
        <w:t>, в том числе на развитие профессионального мастерства и уровня компетенций педагогических работников;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-формирование и распространение моделей сетевого взаимодействия при реализации образовательных программ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Тюменской области;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-разработка и апробация типовых моделей развития муниципальных систем дополнительного образования детей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-создание условий для выявления, сопровождения и поддержки талантливых и одаренных детей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5310" w:rsidP="00835310">
      <w:pPr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3. Функции МОЦ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3.1. Выполняет функцию ресурсного обеспечения муниципальной системы дополнительного образования детей, координирует деятельность 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и оказывает методическую поддержку образовательным организациям, обеспечивающую согласованное развитие дополнительных общеобразовательных программ различной направленности </w:t>
      </w:r>
      <w:r w:rsidR="00835310" w:rsidRPr="00835310">
        <w:rPr>
          <w:rFonts w:eastAsia="Calibri"/>
          <w:i/>
          <w:iCs/>
          <w:sz w:val="24"/>
          <w:szCs w:val="24"/>
          <w:lang w:eastAsia="en-US"/>
        </w:rPr>
        <w:t xml:space="preserve">(технической, естественнонаучной, художественной, социально-педагогической, туристско-краеведческой, физкультурно-спортивной).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3.2. Обеспечивает межведомственное взаимодействие между участниками регионального проекта в части развития дополнительного образования детей на уровне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Ялуторовского района,</w:t>
      </w:r>
      <w:r w:rsidR="00581AD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="00835310" w:rsidRPr="00835310">
        <w:rPr>
          <w:rFonts w:eastAsia="Calibri"/>
          <w:sz w:val="24"/>
          <w:szCs w:val="24"/>
          <w:lang w:eastAsia="en-US"/>
        </w:rPr>
        <w:t xml:space="preserve">осуществляет консультационную и административную поддержку его исполнителей, проводит мониторинг реализации мероприятий, предусмотренных Проектом, и осуществляет взаимодействие с Региональным модельным центром развития дополнительного образования детей Тюменской области (далее – РМЦ).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3.3. Содействует распространению в муниципальной системе дополнительного образования эффективных практик реализации 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в Ялуторовском районе, Тюменской области и других субъектах Российской Федерации, способствует продвижению лучших муниципальных практик.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3.4. Обеспечивает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3.5. Создает, апробирует и внедряет в Ялуторовском районе модели обеспечения равного доступа к современным и вариативным дополнительным общеобразовательным программам;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Ялуторовского района.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3.7. 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3.9. Обеспечивает реализацию мероприятий по информированию 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и просвещению родителей (законных представителей) в области дополнительного образования детей.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3.10. Обеспечивает информационное сопровождение мероприятий для детей и молодежи в Ялуторовском районе, в том числе: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формирует медиаплан и проводит мероприятия по освещению деятельности МОЦ;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обеспечивает ведение публичного перечня мероприятий для детей 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и молодежи в </w:t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Ялуторовском районе</w:t>
      </w:r>
      <w:r w:rsidR="00835310" w:rsidRPr="00835310">
        <w:rPr>
          <w:rFonts w:eastAsia="Calibri"/>
          <w:sz w:val="24"/>
          <w:szCs w:val="24"/>
          <w:lang w:eastAsia="en-US"/>
        </w:rPr>
        <w:t>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="00835310" w:rsidRPr="00835310">
        <w:rPr>
          <w:rFonts w:eastAsia="Calibri"/>
          <w:sz w:val="24"/>
          <w:szCs w:val="24"/>
          <w:lang w:eastAsia="en-US"/>
        </w:rPr>
        <w:t>- 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обеспечивает широкое вовлечение детей из сельской местности и детей, находящихся в трудной жизненной ситуации, в муниципальные конкурсные и иные мероприятия.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осуществление дистанционного обучения детей и родителей 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с использованием информационного портала МОЦ.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3.12. Ведет работу совместно с профильными организациями по поддержке и сопровождению одаренных детей.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3.14. Организует на муниципальном уровне работу, по независимой оценке, качества дополнительного образования детей.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3.15. Выполняет функции муниципального оператора при проведении муниципальных этапов областных мероприятий с обучающимися.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3.16. Обеспечивает выявление инфраструктурного, материально-технического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835310" w:rsidRPr="00835310" w:rsidRDefault="00835310" w:rsidP="00831F90">
      <w:pPr>
        <w:jc w:val="both"/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4. Организационная структура МОЦ</w:t>
      </w:r>
    </w:p>
    <w:p w:rsidR="00835310" w:rsidRPr="00835310" w:rsidRDefault="00033E20" w:rsidP="0083531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4.1. Общая координация и контроль деятельности МОЦ осуществляется органом местного самоуправления муниципального образования, осуществляющего управление в сфере образования, молодёжной политики и спорта в Ялуторовском районе и руководителем МОЦ.</w:t>
      </w:r>
    </w:p>
    <w:p w:rsidR="00835310" w:rsidRPr="00835310" w:rsidRDefault="00033E20" w:rsidP="0083531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4.2. Деятельность МОЦ осуществляется в соответствии с Уставом образовательной организации, на базе которой он создан, положением о МОЦ, планом работы, согласованными с Отделом образования, молодёжной политики и спорта Ялуторовского района и РМЦ.</w:t>
      </w:r>
    </w:p>
    <w:p w:rsidR="00835310" w:rsidRPr="00835310" w:rsidRDefault="00033E20" w:rsidP="0083531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4.3.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задач. </w:t>
      </w:r>
    </w:p>
    <w:p w:rsidR="00835310" w:rsidRPr="00835310" w:rsidRDefault="00835310" w:rsidP="00835310">
      <w:pPr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5. Права и обязанности МОЦ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5.1. МОЦ имеет право: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- 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муниципальной системы дополнительного образования детей;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- взаимодействовать с различными органами, государственными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 и общественными организациями, пилотными площадками, базовыми организациями дополнительного образования, муниципальными центрами выявления и поддержки </w:t>
      </w:r>
      <w:r w:rsidR="00835310" w:rsidRPr="00835310">
        <w:rPr>
          <w:rFonts w:eastAsia="Calibri"/>
          <w:sz w:val="24"/>
          <w:szCs w:val="24"/>
          <w:lang w:eastAsia="en-US"/>
        </w:rPr>
        <w:lastRenderedPageBreak/>
        <w:t>одарённых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по стратегическим вопросам реализации Проекта;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по вопросам повышения профессионального уровня руководящих </w:t>
      </w:r>
      <w:r w:rsidR="00835310" w:rsidRPr="00835310">
        <w:rPr>
          <w:rFonts w:eastAsia="Calibri"/>
          <w:sz w:val="24"/>
          <w:szCs w:val="24"/>
          <w:lang w:eastAsia="en-US"/>
        </w:rPr>
        <w:br/>
        <w:t xml:space="preserve">и педагогических кадров муниципальной системы дополнительного образования детей;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по вопросам ресурсного обеспечения муниципальной системы дополнительного образования детей;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по вопросам повышения доступности и качества дополнительного образования.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5.2. МОЦ: осуществляет подготовку отчета о реализации Плана работы в Отдел образования молодёжной политики и спорта Ялуторовского района и РМЦ;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- предоставляет оперативную информацию по направле</w:t>
      </w:r>
      <w:r>
        <w:rPr>
          <w:rFonts w:eastAsia="Calibri"/>
          <w:sz w:val="24"/>
          <w:szCs w:val="24"/>
          <w:lang w:eastAsia="en-US"/>
        </w:rPr>
        <w:t>ниям своей деятельности в РМЦ, о</w:t>
      </w:r>
      <w:r w:rsidR="00835310" w:rsidRPr="00835310">
        <w:rPr>
          <w:rFonts w:eastAsia="Calibri"/>
          <w:sz w:val="24"/>
          <w:szCs w:val="24"/>
          <w:lang w:eastAsia="en-US"/>
        </w:rPr>
        <w:t>тдел образования молодёжной политики и спорта Ялуторовского района;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5.3. МОЦ обязан: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соблюдать законодательство Российской Федерации;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- выполнять задачи, указанные в разделе 2 настоящего Положения. </w:t>
      </w:r>
    </w:p>
    <w:p w:rsidR="00835310" w:rsidRPr="00835310" w:rsidRDefault="00835310" w:rsidP="00831F9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6. Порядок проведения мониторинга реализации мероприятий</w:t>
      </w: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регионального проекта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6.1. Мониторинг реализации мероприятий регионального проекта на территории Ялуторовского района (далее –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>6.2.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835310" w:rsidRPr="00835310" w:rsidRDefault="00835310" w:rsidP="00835310">
      <w:pPr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35310">
        <w:rPr>
          <w:rFonts w:eastAsia="Calibri"/>
          <w:b/>
          <w:bCs/>
          <w:sz w:val="24"/>
          <w:szCs w:val="24"/>
          <w:lang w:eastAsia="en-US"/>
        </w:rPr>
        <w:t>7. Процедуры обеспечения публичности (открытости) деятельности МОЦ</w:t>
      </w:r>
    </w:p>
    <w:p w:rsidR="00835310" w:rsidRPr="00835310" w:rsidRDefault="00831F90" w:rsidP="0083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35310" w:rsidRPr="00835310">
        <w:rPr>
          <w:rFonts w:eastAsia="Calibri"/>
          <w:sz w:val="24"/>
          <w:szCs w:val="24"/>
          <w:lang w:eastAsia="en-US"/>
        </w:rPr>
        <w:t xml:space="preserve">7.1. Публичность (открытость) информации о деятельности МОЦ обеспечивается за счет размещения оперативной информации на официальных сайтах Ялуторовского района, информационном портале МОЦ. </w:t>
      </w:r>
    </w:p>
    <w:p w:rsidR="00835310" w:rsidRPr="00835310" w:rsidRDefault="00835310" w:rsidP="00831F90">
      <w:pPr>
        <w:jc w:val="both"/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1F90">
      <w:pPr>
        <w:jc w:val="center"/>
        <w:rPr>
          <w:rFonts w:eastAsia="Calibri"/>
          <w:b/>
          <w:bCs/>
          <w:spacing w:val="1"/>
          <w:sz w:val="24"/>
          <w:szCs w:val="24"/>
          <w:lang w:eastAsia="en-US"/>
        </w:rPr>
      </w:pPr>
      <w:r w:rsidRPr="00835310">
        <w:rPr>
          <w:rFonts w:eastAsia="Calibri"/>
          <w:b/>
          <w:bCs/>
          <w:spacing w:val="1"/>
          <w:sz w:val="24"/>
          <w:szCs w:val="24"/>
          <w:lang w:eastAsia="en-US"/>
        </w:rPr>
        <w:t>8. Материально-техническое обеспечение</w:t>
      </w:r>
    </w:p>
    <w:p w:rsidR="00835310" w:rsidRPr="00835310" w:rsidRDefault="00831F90" w:rsidP="00831F90">
      <w:pPr>
        <w:jc w:val="both"/>
        <w:rPr>
          <w:rFonts w:eastAsia="Calibri"/>
          <w:spacing w:val="1"/>
          <w:sz w:val="24"/>
          <w:szCs w:val="24"/>
          <w:lang w:eastAsia="en-US"/>
        </w:rPr>
      </w:pPr>
      <w:r>
        <w:rPr>
          <w:rFonts w:eastAsia="Calibri"/>
          <w:spacing w:val="1"/>
          <w:sz w:val="24"/>
          <w:szCs w:val="24"/>
          <w:lang w:eastAsia="en-US"/>
        </w:rPr>
        <w:tab/>
      </w:r>
      <w:r w:rsidR="00835310" w:rsidRPr="00835310">
        <w:rPr>
          <w:rFonts w:eastAsia="Calibri"/>
          <w:spacing w:val="1"/>
          <w:sz w:val="24"/>
          <w:szCs w:val="24"/>
          <w:lang w:eastAsia="en-US"/>
        </w:rPr>
        <w:t>8.1. Материально-техническое обеспечение деятельности МОЦ осуществляется за счет средств бюджета Ялуторовского района.</w:t>
      </w:r>
    </w:p>
    <w:p w:rsidR="00835310" w:rsidRPr="00835310" w:rsidRDefault="00835310" w:rsidP="00831F90">
      <w:pPr>
        <w:jc w:val="both"/>
        <w:rPr>
          <w:rFonts w:eastAsia="Calibri"/>
          <w:sz w:val="24"/>
          <w:szCs w:val="24"/>
          <w:lang w:eastAsia="en-US"/>
        </w:rPr>
      </w:pPr>
    </w:p>
    <w:p w:rsidR="00835310" w:rsidRPr="00835310" w:rsidRDefault="00835310" w:rsidP="00835310">
      <w:pPr>
        <w:rPr>
          <w:rFonts w:eastAsia="Calibri"/>
          <w:b/>
          <w:sz w:val="24"/>
          <w:szCs w:val="24"/>
          <w:lang w:eastAsia="en-US"/>
        </w:rPr>
      </w:pPr>
    </w:p>
    <w:p w:rsidR="00831F90" w:rsidRPr="00681E6E" w:rsidRDefault="00831F90" w:rsidP="00831F9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681E6E">
        <w:rPr>
          <w:sz w:val="22"/>
          <w:szCs w:val="22"/>
        </w:rPr>
        <w:t>-вп</w:t>
      </w:r>
    </w:p>
    <w:p w:rsidR="00831F90" w:rsidRPr="00790BFA" w:rsidRDefault="00831F90" w:rsidP="00831F90">
      <w:pPr>
        <w:rPr>
          <w:sz w:val="22"/>
          <w:szCs w:val="22"/>
        </w:rPr>
      </w:pPr>
      <w:r>
        <w:rPr>
          <w:sz w:val="22"/>
          <w:szCs w:val="22"/>
        </w:rPr>
        <w:t>№ 4142</w:t>
      </w:r>
    </w:p>
    <w:p w:rsidR="00835310" w:rsidRPr="00835310" w:rsidRDefault="00835310" w:rsidP="00835310">
      <w:pPr>
        <w:rPr>
          <w:sz w:val="24"/>
          <w:szCs w:val="24"/>
        </w:rPr>
      </w:pPr>
    </w:p>
    <w:p w:rsidR="00835310" w:rsidRPr="00835310" w:rsidRDefault="00835310" w:rsidP="00835310">
      <w:pPr>
        <w:rPr>
          <w:sz w:val="24"/>
          <w:szCs w:val="24"/>
        </w:rPr>
      </w:pPr>
    </w:p>
    <w:p w:rsidR="00835310" w:rsidRPr="00835310" w:rsidRDefault="00835310" w:rsidP="00835310">
      <w:pPr>
        <w:rPr>
          <w:sz w:val="24"/>
          <w:szCs w:val="24"/>
        </w:rPr>
      </w:pPr>
    </w:p>
    <w:p w:rsidR="00835310" w:rsidRPr="00835310" w:rsidRDefault="00835310" w:rsidP="00835310">
      <w:pPr>
        <w:rPr>
          <w:sz w:val="24"/>
          <w:szCs w:val="24"/>
        </w:rPr>
      </w:pPr>
    </w:p>
    <w:p w:rsidR="00835310" w:rsidRPr="00835310" w:rsidRDefault="00835310" w:rsidP="00835310">
      <w:pPr>
        <w:rPr>
          <w:sz w:val="24"/>
          <w:szCs w:val="24"/>
        </w:rPr>
      </w:pPr>
    </w:p>
    <w:p w:rsidR="00835310" w:rsidRDefault="00835310" w:rsidP="00835310">
      <w:pPr>
        <w:rPr>
          <w:sz w:val="24"/>
          <w:szCs w:val="24"/>
        </w:rPr>
      </w:pPr>
    </w:p>
    <w:p w:rsidR="00133507" w:rsidRDefault="00133507" w:rsidP="00835310">
      <w:pPr>
        <w:rPr>
          <w:sz w:val="24"/>
          <w:szCs w:val="24"/>
        </w:rPr>
      </w:pPr>
    </w:p>
    <w:p w:rsidR="00133507" w:rsidRDefault="00133507" w:rsidP="00835310">
      <w:pPr>
        <w:rPr>
          <w:sz w:val="24"/>
          <w:szCs w:val="24"/>
        </w:rPr>
      </w:pPr>
    </w:p>
    <w:p w:rsidR="00133507" w:rsidRDefault="00133507" w:rsidP="00835310">
      <w:pPr>
        <w:rPr>
          <w:sz w:val="24"/>
          <w:szCs w:val="24"/>
        </w:rPr>
      </w:pPr>
    </w:p>
    <w:p w:rsidR="00133507" w:rsidRDefault="00133507" w:rsidP="00835310">
      <w:pPr>
        <w:rPr>
          <w:sz w:val="24"/>
          <w:szCs w:val="24"/>
        </w:rPr>
        <w:sectPr w:rsidR="00133507" w:rsidSect="005F2BE6">
          <w:headerReference w:type="defaul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33507" w:rsidRPr="00133507" w:rsidRDefault="00133507" w:rsidP="0013350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Pr="00133507">
        <w:rPr>
          <w:sz w:val="24"/>
          <w:szCs w:val="24"/>
        </w:rPr>
        <w:t xml:space="preserve">Приложение № 2 </w:t>
      </w:r>
    </w:p>
    <w:p w:rsidR="00133507" w:rsidRPr="00133507" w:rsidRDefault="009D259F" w:rsidP="001335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507" w:rsidRPr="00133507">
        <w:rPr>
          <w:sz w:val="24"/>
          <w:szCs w:val="24"/>
        </w:rPr>
        <w:t>к постано</w:t>
      </w:r>
      <w:r w:rsidR="00133507">
        <w:rPr>
          <w:sz w:val="24"/>
          <w:szCs w:val="24"/>
        </w:rPr>
        <w:t>влению А</w:t>
      </w:r>
      <w:r w:rsidR="00133507" w:rsidRPr="00133507">
        <w:rPr>
          <w:sz w:val="24"/>
          <w:szCs w:val="24"/>
        </w:rPr>
        <w:t>дминистрацииЯлуторовского</w:t>
      </w:r>
    </w:p>
    <w:p w:rsidR="00133507" w:rsidRPr="00133507" w:rsidRDefault="00133507" w:rsidP="00133507">
      <w:pPr>
        <w:rPr>
          <w:sz w:val="24"/>
          <w:szCs w:val="24"/>
        </w:rPr>
      </w:pPr>
      <w:r w:rsidRPr="00133507">
        <w:rPr>
          <w:sz w:val="24"/>
          <w:szCs w:val="24"/>
        </w:rPr>
        <w:tab/>
      </w:r>
      <w:r w:rsidRPr="00133507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="009D259F">
        <w:rPr>
          <w:sz w:val="24"/>
          <w:szCs w:val="24"/>
        </w:rPr>
        <w:tab/>
      </w:r>
      <w:r w:rsidRPr="00133507">
        <w:rPr>
          <w:sz w:val="24"/>
          <w:szCs w:val="24"/>
        </w:rPr>
        <w:t>района № 726</w:t>
      </w:r>
      <w:r>
        <w:rPr>
          <w:sz w:val="24"/>
          <w:szCs w:val="24"/>
        </w:rPr>
        <w:t xml:space="preserve">-п </w:t>
      </w:r>
      <w:r w:rsidRPr="00133507">
        <w:rPr>
          <w:sz w:val="24"/>
          <w:szCs w:val="24"/>
        </w:rPr>
        <w:t xml:space="preserve">от 6 сентября 2021 г. </w:t>
      </w:r>
    </w:p>
    <w:p w:rsidR="00133507" w:rsidRPr="00133507" w:rsidRDefault="00133507" w:rsidP="00133507">
      <w:pPr>
        <w:rPr>
          <w:b/>
          <w:sz w:val="24"/>
          <w:szCs w:val="24"/>
        </w:rPr>
      </w:pPr>
    </w:p>
    <w:tbl>
      <w:tblPr>
        <w:tblW w:w="15593" w:type="dxa"/>
        <w:tblInd w:w="388" w:type="dxa"/>
        <w:tblLook w:val="04A0" w:firstRow="1" w:lastRow="0" w:firstColumn="1" w:lastColumn="0" w:noHBand="0" w:noVBand="1"/>
      </w:tblPr>
      <w:tblGrid>
        <w:gridCol w:w="9782"/>
        <w:gridCol w:w="5811"/>
      </w:tblGrid>
      <w:tr w:rsidR="00133507" w:rsidRPr="00133507" w:rsidTr="00254AAB">
        <w:tc>
          <w:tcPr>
            <w:tcW w:w="9782" w:type="dxa"/>
          </w:tcPr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СОГЛАСОВАНО</w:t>
            </w:r>
          </w:p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Начальник Отдела образования, культуры,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молодёжной политики и спорта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Ялуторовского района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_______________/ И.Н. Первухина</w:t>
            </w:r>
          </w:p>
          <w:p w:rsid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«</w:t>
            </w:r>
            <w:r w:rsidRPr="00133507">
              <w:rPr>
                <w:sz w:val="24"/>
                <w:szCs w:val="24"/>
                <w:u w:val="single"/>
              </w:rPr>
              <w:t>____</w:t>
            </w:r>
            <w:r w:rsidRPr="00133507">
              <w:rPr>
                <w:sz w:val="24"/>
                <w:szCs w:val="24"/>
              </w:rPr>
              <w:t>»_</w:t>
            </w:r>
            <w:r w:rsidRPr="00133507">
              <w:rPr>
                <w:sz w:val="24"/>
                <w:szCs w:val="24"/>
                <w:u w:val="single"/>
              </w:rPr>
              <w:t>___________</w:t>
            </w:r>
            <w:r w:rsidRPr="00133507">
              <w:rPr>
                <w:sz w:val="24"/>
                <w:szCs w:val="24"/>
              </w:rPr>
              <w:t>2021 г.</w:t>
            </w:r>
          </w:p>
          <w:p w:rsidR="00687594" w:rsidRPr="00133507" w:rsidRDefault="00687594" w:rsidP="00133507">
            <w:pPr>
              <w:rPr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УТВЕРЖДАЮ</w:t>
            </w:r>
          </w:p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Руководитель Муниципального 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опорного центраЯлуторовского района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_______________/ С.А. Рахматулина</w:t>
            </w:r>
          </w:p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«____»____________2021 г.</w:t>
            </w:r>
          </w:p>
        </w:tc>
      </w:tr>
    </w:tbl>
    <w:p w:rsidR="00133507" w:rsidRPr="00133507" w:rsidRDefault="00133507" w:rsidP="00133507">
      <w:pPr>
        <w:rPr>
          <w:b/>
          <w:sz w:val="24"/>
          <w:szCs w:val="24"/>
        </w:rPr>
      </w:pPr>
    </w:p>
    <w:p w:rsidR="00133507" w:rsidRPr="00133507" w:rsidRDefault="00133507" w:rsidP="00687594">
      <w:pPr>
        <w:jc w:val="center"/>
        <w:rPr>
          <w:b/>
          <w:sz w:val="24"/>
          <w:szCs w:val="24"/>
        </w:rPr>
      </w:pPr>
      <w:r w:rsidRPr="00133507">
        <w:rPr>
          <w:b/>
          <w:sz w:val="24"/>
          <w:szCs w:val="24"/>
        </w:rPr>
        <w:t>ПЛАН МЕРОПРИЯТИЙ</w:t>
      </w:r>
    </w:p>
    <w:p w:rsidR="00133507" w:rsidRPr="00133507" w:rsidRDefault="00133507" w:rsidP="00687594">
      <w:pPr>
        <w:jc w:val="center"/>
        <w:rPr>
          <w:b/>
          <w:sz w:val="24"/>
          <w:szCs w:val="24"/>
        </w:rPr>
      </w:pPr>
      <w:r w:rsidRPr="00133507">
        <w:rPr>
          <w:b/>
          <w:sz w:val="24"/>
          <w:szCs w:val="24"/>
        </w:rPr>
        <w:t>по организации деятельности муниципального опорного центра</w:t>
      </w:r>
    </w:p>
    <w:p w:rsidR="00133507" w:rsidRPr="00133507" w:rsidRDefault="00133507" w:rsidP="00687594">
      <w:pPr>
        <w:jc w:val="center"/>
        <w:rPr>
          <w:b/>
          <w:sz w:val="24"/>
          <w:szCs w:val="24"/>
        </w:rPr>
      </w:pPr>
      <w:r w:rsidRPr="00133507">
        <w:rPr>
          <w:b/>
          <w:sz w:val="24"/>
          <w:szCs w:val="24"/>
        </w:rPr>
        <w:t>дополнительного образования детей</w:t>
      </w:r>
    </w:p>
    <w:p w:rsidR="00133507" w:rsidRPr="00133507" w:rsidRDefault="00133507" w:rsidP="00687594">
      <w:pPr>
        <w:jc w:val="center"/>
        <w:rPr>
          <w:b/>
          <w:sz w:val="24"/>
          <w:szCs w:val="24"/>
          <w:u w:val="single"/>
        </w:rPr>
      </w:pPr>
      <w:r w:rsidRPr="00133507">
        <w:rPr>
          <w:b/>
          <w:sz w:val="24"/>
          <w:szCs w:val="24"/>
          <w:u w:val="single"/>
        </w:rPr>
        <w:t>Ялуторовского района</w:t>
      </w:r>
    </w:p>
    <w:p w:rsidR="00133507" w:rsidRPr="00133507" w:rsidRDefault="00133507" w:rsidP="00687594">
      <w:pPr>
        <w:jc w:val="center"/>
        <w:rPr>
          <w:i/>
          <w:sz w:val="24"/>
          <w:szCs w:val="24"/>
        </w:rPr>
      </w:pPr>
      <w:r w:rsidRPr="00133507">
        <w:rPr>
          <w:i/>
          <w:sz w:val="24"/>
          <w:szCs w:val="24"/>
        </w:rPr>
        <w:t>(наименование муниципального образования)</w:t>
      </w:r>
    </w:p>
    <w:p w:rsidR="00133507" w:rsidRPr="00133507" w:rsidRDefault="00133507" w:rsidP="00687594">
      <w:pPr>
        <w:jc w:val="center"/>
        <w:rPr>
          <w:b/>
          <w:sz w:val="24"/>
          <w:szCs w:val="24"/>
        </w:rPr>
      </w:pPr>
      <w:r w:rsidRPr="00133507">
        <w:rPr>
          <w:b/>
          <w:sz w:val="24"/>
          <w:szCs w:val="24"/>
        </w:rPr>
        <w:t>на 2021-2022 годы</w:t>
      </w:r>
    </w:p>
    <w:p w:rsidR="00133507" w:rsidRPr="00133507" w:rsidRDefault="00133507" w:rsidP="00133507">
      <w:pPr>
        <w:rPr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127"/>
        <w:gridCol w:w="3544"/>
      </w:tblGrid>
      <w:tr w:rsidR="00133507" w:rsidRPr="00133507" w:rsidTr="00687594">
        <w:tc>
          <w:tcPr>
            <w:tcW w:w="710" w:type="dxa"/>
            <w:vAlign w:val="bottom"/>
          </w:tcPr>
          <w:p w:rsidR="00133507" w:rsidRPr="00133507" w:rsidRDefault="00133507" w:rsidP="00133507">
            <w:pPr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804" w:type="dxa"/>
            <w:vAlign w:val="bottom"/>
          </w:tcPr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Наименование мероприятия</w:t>
            </w:r>
          </w:p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Результат</w:t>
            </w:r>
          </w:p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Сроки</w:t>
            </w:r>
          </w:p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507" w:rsidRPr="00133507" w:rsidRDefault="00133507" w:rsidP="00687594">
            <w:pPr>
              <w:jc w:val="center"/>
              <w:rPr>
                <w:b/>
                <w:sz w:val="24"/>
                <w:szCs w:val="24"/>
              </w:rPr>
            </w:pPr>
            <w:r w:rsidRPr="0013350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33507" w:rsidRPr="00133507" w:rsidTr="00687594">
        <w:tc>
          <w:tcPr>
            <w:tcW w:w="15594" w:type="dxa"/>
            <w:gridSpan w:val="5"/>
            <w:vAlign w:val="bottom"/>
          </w:tcPr>
          <w:p w:rsidR="00133507" w:rsidRPr="00133507" w:rsidRDefault="009D259F" w:rsidP="009D2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133507" w:rsidRPr="00133507">
              <w:rPr>
                <w:b/>
                <w:i/>
                <w:sz w:val="24"/>
                <w:szCs w:val="24"/>
              </w:rPr>
              <w:t>Мероприятия по созданию и обеспечению деятельности</w:t>
            </w:r>
          </w:p>
          <w:p w:rsidR="00133507" w:rsidRPr="00133507" w:rsidRDefault="009D259F" w:rsidP="009D2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133507" w:rsidRPr="00133507">
              <w:rPr>
                <w:b/>
                <w:i/>
                <w:sz w:val="24"/>
                <w:szCs w:val="24"/>
              </w:rPr>
              <w:t>униципального опорного центра дополнительного образования детей и взрослых (МОЦ)</w:t>
            </w:r>
          </w:p>
        </w:tc>
      </w:tr>
      <w:tr w:rsidR="00133507" w:rsidRPr="00133507" w:rsidTr="00687594">
        <w:trPr>
          <w:trHeight w:val="781"/>
        </w:trPr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Разработка Положения о МОЦ.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-Подготовка и утверждение состава специалистов МОЦ в соответствии с Положением о МОЦ. 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Положение.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Приказ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директора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Сентябрь/Октябрь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</w:tr>
      <w:tr w:rsidR="00133507" w:rsidRPr="00133507" w:rsidTr="00687594">
        <w:trPr>
          <w:trHeight w:val="948"/>
        </w:trPr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Заключение соглашения о взаимодействии и сотрудничестве с РМЦ.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- Подготовка, утверждение и согласование плана   работы МОЦ с ООКМПиС, с РМЦ (далее – РМЦ ДО). 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План работы МОЦ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Сентябрь/Октябрь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УО МО, руководители учреждений социальной сферы района.</w:t>
            </w:r>
          </w:p>
        </w:tc>
      </w:tr>
      <w:tr w:rsidR="00133507" w:rsidRPr="00133507" w:rsidTr="00687594">
        <w:trPr>
          <w:trHeight w:val="702"/>
        </w:trPr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Разработка медиаплана освещения деятельности МОЦ.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Согласованный и утвержденный медиаплан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Октябрь/Ноябрь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Реализация медиаплана освещения деятельности МОЦ.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Информирование социума о деятельности МОЦ;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2021-2022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Создание раздела МОЦ на сайте организации дополнительного образования (далее – ОДО).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Раздел МОЦ ДО на сайте ОДО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Декабрь 2021г.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 ДО;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 ДО;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1.6.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Размещение информации о деятельности МОЦ на официальном сайте муниципалитета, в социальных сетях, СМИ.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Информация о деятельности МОЦ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2021-2022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1.7.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Организационно-методическое, консультационное сопровождение деятельности муниципальных образовательных организаций, организаций негосударственного сектора, реализующих дополнительные общеобразовательные программы (далее – ДОП), по внедрению Целевой модели развития дополнительного образования в МО (далее – Целевая модель).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Консультации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Семинары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Совещания и т.д.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2021-2022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Отв. специалисты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1.8.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Проведение мониторинга внедрения Целевой модели в МО (по формам РМЦ).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Оценка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внедрения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Целевой модели МО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Отв. специалисты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1.9.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-Подготовка отчета о внедрении Целевой модели в МО. Представление отчета в РМЦ. 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Отчет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по направлениям Целевой модели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Декабрь 2021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1.10.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Проведение итогового мероприятия по внедрению Целевой модели в МО (конференция, совещание и т.п.).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Протокол/Решение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Декабрь 2021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15594" w:type="dxa"/>
            <w:gridSpan w:val="5"/>
          </w:tcPr>
          <w:p w:rsidR="00133507" w:rsidRPr="00133507" w:rsidRDefault="009D259F" w:rsidP="009D25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="00133507" w:rsidRPr="00133507">
              <w:rPr>
                <w:b/>
                <w:i/>
                <w:sz w:val="24"/>
                <w:szCs w:val="24"/>
              </w:rPr>
              <w:t>Мероприятия по внедрению и реализации системы персонифицированного</w:t>
            </w:r>
          </w:p>
          <w:p w:rsidR="00133507" w:rsidRPr="00133507" w:rsidRDefault="00133507" w:rsidP="009D259F">
            <w:pPr>
              <w:jc w:val="center"/>
              <w:rPr>
                <w:b/>
                <w:i/>
                <w:sz w:val="24"/>
                <w:szCs w:val="24"/>
              </w:rPr>
            </w:pPr>
            <w:r w:rsidRPr="00133507">
              <w:rPr>
                <w:b/>
                <w:i/>
                <w:sz w:val="24"/>
                <w:szCs w:val="24"/>
              </w:rPr>
              <w:t>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b/>
                <w:i/>
                <w:sz w:val="24"/>
                <w:szCs w:val="24"/>
              </w:rPr>
              <w:t>реализации ДОП,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-Участие в мероприятиях РМЦ </w:t>
            </w:r>
            <w:r w:rsidRPr="00133507">
              <w:rPr>
                <w:color w:val="000000"/>
                <w:sz w:val="24"/>
                <w:szCs w:val="24"/>
              </w:rPr>
              <w:t>по внедрению и реализации персонифицированного финансирования дополнительного образования детей (далее – ПФДО) в МО.</w:t>
            </w:r>
          </w:p>
        </w:tc>
        <w:tc>
          <w:tcPr>
            <w:tcW w:w="2409" w:type="dxa"/>
          </w:tcPr>
          <w:p w:rsidR="009D259F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Информация на официальных сайтах в т.ч.  МОЦ, ОДО, 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СМИ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2021-2022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Отв. специалисты МОЦ;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-Организация и проведение информационно-разъяснительной компании по внедрению и реализации ПФДО в МО.</w:t>
            </w:r>
          </w:p>
        </w:tc>
        <w:tc>
          <w:tcPr>
            <w:tcW w:w="2409" w:type="dxa"/>
          </w:tcPr>
          <w:p w:rsidR="009D259F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Информация на официальных сайтах в т.ч.  МОЦ, ОДО, 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СМИ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Отв. специалисты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-Организация и проведение инструктивно-методических семинаров по внедрению и реализации ПФДО в МО.</w:t>
            </w:r>
          </w:p>
        </w:tc>
        <w:tc>
          <w:tcPr>
            <w:tcW w:w="2409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Семинары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Совещания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Январь 2021/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Август 2022г.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 xml:space="preserve">-Организация независимой оценки качества дополнительных </w:t>
            </w:r>
            <w:r w:rsidRPr="00133507">
              <w:rPr>
                <w:color w:val="000000"/>
                <w:sz w:val="24"/>
                <w:szCs w:val="24"/>
              </w:rPr>
              <w:lastRenderedPageBreak/>
              <w:t xml:space="preserve">общеобразовательных программ (далее – ДОП) в МО. (далее – НОК). 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 xml:space="preserve">Разработка НПА </w:t>
            </w:r>
            <w:r w:rsidRPr="00133507">
              <w:rPr>
                <w:sz w:val="24"/>
                <w:szCs w:val="24"/>
              </w:rPr>
              <w:lastRenderedPageBreak/>
              <w:t>(нормативно правовых актов) по НОК в МО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Совещания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Семинары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 xml:space="preserve">Июнь-август </w:t>
            </w:r>
            <w:r w:rsidRPr="00133507">
              <w:rPr>
                <w:sz w:val="24"/>
                <w:szCs w:val="24"/>
              </w:rPr>
              <w:lastRenderedPageBreak/>
              <w:t>2022г., далее по плану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-Руководитель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-Отв. специалисты МОЦ.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-Формирование экспертных групп;</w:t>
            </w:r>
          </w:p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-Организация и проведение экспертизы дополнительных общеобразовательных программ в рамках НОК.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Экспертная оценка ДОП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Июнь-август 2022г.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УО (далее - учреждения образования) МО,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-Эксперты НОК.</w:t>
            </w:r>
          </w:p>
        </w:tc>
      </w:tr>
      <w:tr w:rsidR="00133507" w:rsidRPr="00133507" w:rsidTr="00687594">
        <w:trPr>
          <w:trHeight w:val="636"/>
        </w:trPr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2.6.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Составление реестра муниципальных общественно значимых ДОП.</w:t>
            </w:r>
          </w:p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Реестр ДОП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Июнь-август 2022г.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-УО МО,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-Эксперты НОК.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2.7.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-Выполнение мероприятий по реализации ПФДО в МО в соответствии с «дорожной картой».</w:t>
            </w:r>
          </w:p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Начато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внедрение ПФДО в МО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Сроки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«дорожной карты»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-УО МО,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2.8.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Проведение мониторинга по вопросам организации НОК и внедрения ПФДО.</w:t>
            </w:r>
          </w:p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Достижение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всего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периода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-УО МО,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ООКМПиС;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2.9.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Подготовка отчета по реализации ПФДО в МО.</w:t>
            </w:r>
          </w:p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Отчет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Декабрь 2021г.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-Начальник ООКМПиС.</w:t>
            </w:r>
          </w:p>
        </w:tc>
      </w:tr>
      <w:tr w:rsidR="00133507" w:rsidRPr="00133507" w:rsidTr="00687594">
        <w:tc>
          <w:tcPr>
            <w:tcW w:w="15594" w:type="dxa"/>
            <w:gridSpan w:val="5"/>
          </w:tcPr>
          <w:p w:rsidR="00133507" w:rsidRPr="00133507" w:rsidRDefault="009D259F" w:rsidP="009D259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3. </w:t>
            </w:r>
            <w:r w:rsidR="00133507" w:rsidRPr="00133507">
              <w:rPr>
                <w:b/>
                <w:bCs/>
                <w:i/>
                <w:sz w:val="24"/>
                <w:szCs w:val="24"/>
              </w:rPr>
              <w:t>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-Участие в мероприятиях РМЦ, направленных на совершенствование профессионального мастерства руководителей и специалистов МОЦ.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Информация на сайтах УО МО, МОЦ, ОДО, в СМИ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По плану РМЦ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2021/2022г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Организация и проведение муниципальных этапов региональных конкурсов профессионального мастерства в соответствии с Планом РМЦ (в т.ч. «Сердце отдаю детям).</w:t>
            </w:r>
          </w:p>
          <w:p w:rsidR="00133507" w:rsidRPr="00133507" w:rsidRDefault="00133507" w:rsidP="0013350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Банк лучших практик.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соответствии с Положениями конкурсов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Консультационное, методическое сопровождение победителей муниципальных этапов конкурсов профессионального мастерства на региональных этапах.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Участие МО в региональных этапах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Конкурсов.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период подготовки к региональным этапам.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 xml:space="preserve">- Организация и проведение конференций, семинаров с </w:t>
            </w:r>
            <w:r w:rsidRPr="00133507">
              <w:rPr>
                <w:color w:val="000000"/>
                <w:sz w:val="24"/>
                <w:szCs w:val="24"/>
              </w:rPr>
              <w:lastRenderedPageBreak/>
              <w:t>педагогическими и руководящими работниками ОДО в МО с целью выявления, трансляции и масштабирования лучших управленческих практик, в том числе из негосударственного сектора дополнительного образования.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 xml:space="preserve">Банк данных лучших </w:t>
            </w:r>
            <w:r w:rsidRPr="00133507">
              <w:rPr>
                <w:sz w:val="24"/>
                <w:szCs w:val="24"/>
              </w:rPr>
              <w:lastRenderedPageBreak/>
              <w:t>практик МО.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 xml:space="preserve">В течение года по </w:t>
            </w:r>
            <w:r w:rsidRPr="00133507">
              <w:rPr>
                <w:sz w:val="24"/>
                <w:szCs w:val="24"/>
              </w:rPr>
              <w:lastRenderedPageBreak/>
              <w:t>графику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2021,2022 годы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- Организация и проведение обучающих семинаров, методических объединений для </w:t>
            </w:r>
            <w:r w:rsidRPr="00133507">
              <w:rPr>
                <w:bCs/>
                <w:sz w:val="24"/>
                <w:szCs w:val="24"/>
              </w:rPr>
              <w:t>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Повышение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проф. мастерства, специалистов организаций.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года по графику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2021,2022 годы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-Повышение квалификации специалистов МОЦ на курсах ПК в соответствии с планом РМЦ.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Прохождение курсов ПК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</w:tr>
      <w:tr w:rsidR="00133507" w:rsidRPr="00133507" w:rsidTr="00687594">
        <w:tc>
          <w:tcPr>
            <w:tcW w:w="15594" w:type="dxa"/>
            <w:gridSpan w:val="5"/>
          </w:tcPr>
          <w:p w:rsidR="00133507" w:rsidRPr="00133507" w:rsidRDefault="00133507" w:rsidP="009D259F">
            <w:pPr>
              <w:jc w:val="center"/>
              <w:rPr>
                <w:i/>
                <w:sz w:val="24"/>
                <w:szCs w:val="24"/>
              </w:rPr>
            </w:pPr>
            <w:r w:rsidRPr="00133507">
              <w:rPr>
                <w:b/>
                <w:i/>
                <w:color w:val="000000"/>
                <w:sz w:val="24"/>
                <w:szCs w:val="24"/>
              </w:rPr>
              <w:t>4. 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-Организация деятельности по разработке и внедрению ДОП в сетевой форме с использованием ресурсов образовательных организаций всех типов (в соответствии с «дорожной картой МО).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Разработка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 реализация ДОП в сетевой форме</w:t>
            </w:r>
          </w:p>
          <w:p w:rsidR="00133507" w:rsidRPr="00133507" w:rsidRDefault="00133507" w:rsidP="009D259F">
            <w:pPr>
              <w:jc w:val="center"/>
              <w:rPr>
                <w:i/>
                <w:sz w:val="24"/>
                <w:szCs w:val="24"/>
              </w:rPr>
            </w:pPr>
            <w:r w:rsidRPr="00133507">
              <w:rPr>
                <w:i/>
                <w:sz w:val="24"/>
                <w:szCs w:val="24"/>
              </w:rPr>
              <w:t>(указать кол-во в соответствии с «дорожной картой»)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Отв. специалисты МОЦ.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Проведение семинаров, совещаний с ОДО в МО по разработке и внедрению дополнительных общеобразовательных программ в сетевой форме.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Семинары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Совещания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Начальник ООКМПиС;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 УО МО, руководители учреждений социальной сферы района.</w:t>
            </w:r>
          </w:p>
        </w:tc>
      </w:tr>
      <w:tr w:rsidR="00133507" w:rsidRPr="00133507" w:rsidTr="00687594">
        <w:tc>
          <w:tcPr>
            <w:tcW w:w="15594" w:type="dxa"/>
            <w:gridSpan w:val="5"/>
          </w:tcPr>
          <w:p w:rsidR="00133507" w:rsidRPr="00133507" w:rsidRDefault="00133507" w:rsidP="009D259F">
            <w:pPr>
              <w:jc w:val="center"/>
              <w:rPr>
                <w:i/>
                <w:sz w:val="24"/>
                <w:szCs w:val="24"/>
              </w:rPr>
            </w:pPr>
            <w:r w:rsidRPr="00133507">
              <w:rPr>
                <w:b/>
                <w:i/>
                <w:color w:val="000000"/>
                <w:sz w:val="24"/>
                <w:szCs w:val="24"/>
              </w:rPr>
              <w:t>5. Мероприятия по выравниванию доступности предоставления дополнительного образования детей с учетом муниципальных особенностей,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удалённых территорий и детей, находящихся в трудной жизненной ситуации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color w:val="000000"/>
                <w:sz w:val="24"/>
                <w:szCs w:val="24"/>
              </w:rPr>
              <w:t>Организация деятельности по разработке и внедрению (в том числе организационно-методическое сопровождение) моделей обеспечения доступности дополнительного образования в соответствии с «дорожной картой» МО.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Внедрение моделей доступности ДОД в МО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МОЦ,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color w:val="000000"/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Проведение семинаров с ОДО в МО по разработке и внедрению моделей обеспечения доступности дополнительного </w:t>
            </w:r>
            <w:r w:rsidRPr="00133507">
              <w:rPr>
                <w:sz w:val="24"/>
                <w:szCs w:val="24"/>
              </w:rPr>
              <w:lastRenderedPageBreak/>
              <w:t>образования для детей из сельской местности МО.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lastRenderedPageBreak/>
              <w:t>УО МО.</w:t>
            </w:r>
          </w:p>
        </w:tc>
      </w:tr>
      <w:tr w:rsidR="00133507" w:rsidRPr="00133507" w:rsidTr="00687594">
        <w:tc>
          <w:tcPr>
            <w:tcW w:w="15594" w:type="dxa"/>
            <w:gridSpan w:val="5"/>
          </w:tcPr>
          <w:p w:rsidR="00133507" w:rsidRPr="00133507" w:rsidRDefault="00133507" w:rsidP="009D259F">
            <w:pPr>
              <w:jc w:val="center"/>
              <w:rPr>
                <w:i/>
                <w:sz w:val="24"/>
                <w:szCs w:val="24"/>
              </w:rPr>
            </w:pPr>
            <w:r w:rsidRPr="00133507">
              <w:rPr>
                <w:b/>
                <w:i/>
                <w:color w:val="000000"/>
                <w:sz w:val="24"/>
                <w:szCs w:val="24"/>
              </w:rPr>
              <w:lastRenderedPageBreak/>
              <w:t>6. 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 xml:space="preserve">Информирование общественности </w:t>
            </w:r>
            <w:r w:rsidRPr="00133507">
              <w:rPr>
                <w:color w:val="000000"/>
                <w:sz w:val="24"/>
                <w:szCs w:val="24"/>
              </w:rPr>
              <w:t xml:space="preserve">и организаций ведомств образования и культуры </w:t>
            </w:r>
            <w:r w:rsidRPr="00133507">
              <w:rPr>
                <w:sz w:val="24"/>
                <w:szCs w:val="24"/>
              </w:rPr>
              <w:t>о функционировании муниципального сегмента АИС «Навигатор дополнительного образования детей Тюменской области» (далее – АИС «Навигатор»).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Информация на сайтах УО МО, МОЦ, ОДО, в СМИ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rFonts w:eastAsia="Calibri"/>
                <w:sz w:val="24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Информация на сайтах УО МО, МОЦ, ОДО, в СМИ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  <w:tr w:rsidR="00133507" w:rsidRPr="00133507" w:rsidTr="00687594">
        <w:tc>
          <w:tcPr>
            <w:tcW w:w="710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:rsidR="00133507" w:rsidRPr="00133507" w:rsidRDefault="00133507" w:rsidP="00133507">
            <w:pPr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Консультирование модераторов ОДО по вопросам функционирования АИС «Навигатор».</w:t>
            </w:r>
          </w:p>
        </w:tc>
        <w:tc>
          <w:tcPr>
            <w:tcW w:w="2409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В течение 2021/2022 года</w:t>
            </w:r>
          </w:p>
        </w:tc>
        <w:tc>
          <w:tcPr>
            <w:tcW w:w="3544" w:type="dxa"/>
          </w:tcPr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-Руководитель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-Отв. специалисты МОЦ;</w:t>
            </w:r>
          </w:p>
          <w:p w:rsidR="00133507" w:rsidRPr="00133507" w:rsidRDefault="00133507" w:rsidP="009D259F">
            <w:pPr>
              <w:jc w:val="center"/>
              <w:rPr>
                <w:sz w:val="24"/>
                <w:szCs w:val="24"/>
              </w:rPr>
            </w:pPr>
            <w:r w:rsidRPr="00133507">
              <w:rPr>
                <w:sz w:val="24"/>
                <w:szCs w:val="24"/>
              </w:rPr>
              <w:t>УО МО.</w:t>
            </w:r>
          </w:p>
        </w:tc>
      </w:tr>
    </w:tbl>
    <w:p w:rsidR="00835310" w:rsidRPr="00133507" w:rsidRDefault="00835310" w:rsidP="00133507">
      <w:pPr>
        <w:rPr>
          <w:sz w:val="24"/>
          <w:szCs w:val="24"/>
        </w:rPr>
      </w:pPr>
    </w:p>
    <w:p w:rsidR="00835310" w:rsidRPr="00133507" w:rsidRDefault="00835310" w:rsidP="00133507">
      <w:pPr>
        <w:rPr>
          <w:sz w:val="24"/>
          <w:szCs w:val="24"/>
        </w:rPr>
      </w:pPr>
    </w:p>
    <w:p w:rsidR="00835310" w:rsidRPr="00133507" w:rsidRDefault="00835310" w:rsidP="00133507">
      <w:pPr>
        <w:rPr>
          <w:sz w:val="24"/>
          <w:szCs w:val="24"/>
        </w:rPr>
      </w:pPr>
    </w:p>
    <w:p w:rsidR="009D259F" w:rsidRPr="00681E6E" w:rsidRDefault="009D259F" w:rsidP="009D259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681E6E">
        <w:rPr>
          <w:sz w:val="22"/>
          <w:szCs w:val="22"/>
        </w:rPr>
        <w:t>-вп</w:t>
      </w:r>
    </w:p>
    <w:p w:rsidR="009D259F" w:rsidRPr="00790BFA" w:rsidRDefault="009D259F" w:rsidP="009D259F">
      <w:pPr>
        <w:rPr>
          <w:sz w:val="22"/>
          <w:szCs w:val="22"/>
        </w:rPr>
      </w:pPr>
      <w:r>
        <w:rPr>
          <w:sz w:val="22"/>
          <w:szCs w:val="22"/>
        </w:rPr>
        <w:t>№ 4142</w:t>
      </w:r>
    </w:p>
    <w:p w:rsidR="00835310" w:rsidRPr="00133507" w:rsidRDefault="00835310" w:rsidP="00133507">
      <w:pPr>
        <w:rPr>
          <w:sz w:val="24"/>
          <w:szCs w:val="24"/>
        </w:rPr>
      </w:pPr>
    </w:p>
    <w:sectPr w:rsidR="00835310" w:rsidRPr="00133507" w:rsidSect="00133507">
      <w:type w:val="continuous"/>
      <w:pgSz w:w="16838" w:h="11906" w:orient="landscape"/>
      <w:pgMar w:top="568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98" w:rsidRDefault="00925398" w:rsidP="00EB51FF">
      <w:r>
        <w:separator/>
      </w:r>
    </w:p>
  </w:endnote>
  <w:endnote w:type="continuationSeparator" w:id="0">
    <w:p w:rsidR="00925398" w:rsidRDefault="00925398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98" w:rsidRDefault="00925398" w:rsidP="00EB51FF">
      <w:r>
        <w:separator/>
      </w:r>
    </w:p>
  </w:footnote>
  <w:footnote w:type="continuationSeparator" w:id="0">
    <w:p w:rsidR="00925398" w:rsidRDefault="00925398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642345317"/>
      <w:docPartObj>
        <w:docPartGallery w:val="Page Numbers (Top of Page)"/>
        <w:docPartUnique/>
      </w:docPartObj>
    </w:sdtPr>
    <w:sdtEndPr/>
    <w:sdtContent>
      <w:p w:rsidR="005F2BE6" w:rsidRPr="005F2BE6" w:rsidRDefault="002D2AC5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B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BE6" w:rsidRPr="005F2B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B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0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B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BE6" w:rsidRPr="005F2BE6" w:rsidRDefault="005F2BE6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BDD"/>
    <w:multiLevelType w:val="hybridMultilevel"/>
    <w:tmpl w:val="29089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C86"/>
    <w:multiLevelType w:val="hybridMultilevel"/>
    <w:tmpl w:val="900CA926"/>
    <w:lvl w:ilvl="0" w:tplc="AFD64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83A38"/>
    <w:multiLevelType w:val="hybridMultilevel"/>
    <w:tmpl w:val="A344FA50"/>
    <w:lvl w:ilvl="0" w:tplc="F5323C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449FF"/>
    <w:multiLevelType w:val="hybridMultilevel"/>
    <w:tmpl w:val="5DEA3070"/>
    <w:lvl w:ilvl="0" w:tplc="306A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2F6218"/>
    <w:multiLevelType w:val="hybridMultilevel"/>
    <w:tmpl w:val="22241FF0"/>
    <w:lvl w:ilvl="0" w:tplc="9A4A98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061B4"/>
    <w:multiLevelType w:val="hybridMultilevel"/>
    <w:tmpl w:val="4F62E03E"/>
    <w:lvl w:ilvl="0" w:tplc="73CCEEC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F6F"/>
    <w:rsid w:val="00000B8C"/>
    <w:rsid w:val="0000299C"/>
    <w:rsid w:val="00012602"/>
    <w:rsid w:val="000174FC"/>
    <w:rsid w:val="000211C9"/>
    <w:rsid w:val="0002530B"/>
    <w:rsid w:val="00026A6D"/>
    <w:rsid w:val="00026EB5"/>
    <w:rsid w:val="000305F5"/>
    <w:rsid w:val="00032FB5"/>
    <w:rsid w:val="00033E20"/>
    <w:rsid w:val="00034830"/>
    <w:rsid w:val="00047BB7"/>
    <w:rsid w:val="00050789"/>
    <w:rsid w:val="00051270"/>
    <w:rsid w:val="00061231"/>
    <w:rsid w:val="0006147A"/>
    <w:rsid w:val="0006596B"/>
    <w:rsid w:val="00070DF2"/>
    <w:rsid w:val="00071CCD"/>
    <w:rsid w:val="00074F1B"/>
    <w:rsid w:val="00076248"/>
    <w:rsid w:val="00076D1D"/>
    <w:rsid w:val="000776AC"/>
    <w:rsid w:val="00082317"/>
    <w:rsid w:val="0008544A"/>
    <w:rsid w:val="00087426"/>
    <w:rsid w:val="00092445"/>
    <w:rsid w:val="00096469"/>
    <w:rsid w:val="000A0DE1"/>
    <w:rsid w:val="000A6A15"/>
    <w:rsid w:val="000B6565"/>
    <w:rsid w:val="000B6ADE"/>
    <w:rsid w:val="000C4F72"/>
    <w:rsid w:val="000D5C45"/>
    <w:rsid w:val="000E1F9E"/>
    <w:rsid w:val="000E6C14"/>
    <w:rsid w:val="000E7667"/>
    <w:rsid w:val="000E76B7"/>
    <w:rsid w:val="000F5C74"/>
    <w:rsid w:val="000F6797"/>
    <w:rsid w:val="00104240"/>
    <w:rsid w:val="001049D5"/>
    <w:rsid w:val="0012044E"/>
    <w:rsid w:val="0012391B"/>
    <w:rsid w:val="00125B34"/>
    <w:rsid w:val="00133507"/>
    <w:rsid w:val="001345D8"/>
    <w:rsid w:val="00135B4C"/>
    <w:rsid w:val="001537F7"/>
    <w:rsid w:val="00154744"/>
    <w:rsid w:val="00161892"/>
    <w:rsid w:val="00164827"/>
    <w:rsid w:val="00165676"/>
    <w:rsid w:val="00166474"/>
    <w:rsid w:val="00175EB3"/>
    <w:rsid w:val="0017750C"/>
    <w:rsid w:val="00180BBA"/>
    <w:rsid w:val="001870A2"/>
    <w:rsid w:val="00191AE3"/>
    <w:rsid w:val="00194EB4"/>
    <w:rsid w:val="00196722"/>
    <w:rsid w:val="001A1045"/>
    <w:rsid w:val="001A312B"/>
    <w:rsid w:val="001A5BD8"/>
    <w:rsid w:val="001A623A"/>
    <w:rsid w:val="001B401B"/>
    <w:rsid w:val="001B6D59"/>
    <w:rsid w:val="001D0B9A"/>
    <w:rsid w:val="001D5214"/>
    <w:rsid w:val="001D743E"/>
    <w:rsid w:val="001E00B1"/>
    <w:rsid w:val="001E1330"/>
    <w:rsid w:val="001E1F84"/>
    <w:rsid w:val="001E2FC3"/>
    <w:rsid w:val="001E3538"/>
    <w:rsid w:val="001F0789"/>
    <w:rsid w:val="001F157F"/>
    <w:rsid w:val="002010EC"/>
    <w:rsid w:val="00201BEA"/>
    <w:rsid w:val="00202907"/>
    <w:rsid w:val="002056DF"/>
    <w:rsid w:val="0020674B"/>
    <w:rsid w:val="00212FA1"/>
    <w:rsid w:val="00216D79"/>
    <w:rsid w:val="00221370"/>
    <w:rsid w:val="0022260F"/>
    <w:rsid w:val="0022568E"/>
    <w:rsid w:val="002321B8"/>
    <w:rsid w:val="002336A7"/>
    <w:rsid w:val="00234AA9"/>
    <w:rsid w:val="0024167B"/>
    <w:rsid w:val="00252431"/>
    <w:rsid w:val="0025622E"/>
    <w:rsid w:val="0026204E"/>
    <w:rsid w:val="002644D2"/>
    <w:rsid w:val="00273552"/>
    <w:rsid w:val="00280256"/>
    <w:rsid w:val="002840EE"/>
    <w:rsid w:val="00285E2E"/>
    <w:rsid w:val="00290041"/>
    <w:rsid w:val="0029142B"/>
    <w:rsid w:val="002934F2"/>
    <w:rsid w:val="00294C7D"/>
    <w:rsid w:val="002970CB"/>
    <w:rsid w:val="002A0934"/>
    <w:rsid w:val="002A2DED"/>
    <w:rsid w:val="002A3FD5"/>
    <w:rsid w:val="002A493F"/>
    <w:rsid w:val="002A5FBF"/>
    <w:rsid w:val="002A6BD0"/>
    <w:rsid w:val="002A747F"/>
    <w:rsid w:val="002B0506"/>
    <w:rsid w:val="002B49D0"/>
    <w:rsid w:val="002B5626"/>
    <w:rsid w:val="002B5B3F"/>
    <w:rsid w:val="002C45E4"/>
    <w:rsid w:val="002C6145"/>
    <w:rsid w:val="002D07C9"/>
    <w:rsid w:val="002D2AC5"/>
    <w:rsid w:val="002D5D28"/>
    <w:rsid w:val="002E164A"/>
    <w:rsid w:val="002E1A8B"/>
    <w:rsid w:val="002E1E35"/>
    <w:rsid w:val="002E7E63"/>
    <w:rsid w:val="002F27A5"/>
    <w:rsid w:val="002F2DC7"/>
    <w:rsid w:val="002F560C"/>
    <w:rsid w:val="002F7B76"/>
    <w:rsid w:val="00300A79"/>
    <w:rsid w:val="00303C21"/>
    <w:rsid w:val="00310C73"/>
    <w:rsid w:val="00313A2C"/>
    <w:rsid w:val="00315477"/>
    <w:rsid w:val="003160D1"/>
    <w:rsid w:val="003247AB"/>
    <w:rsid w:val="00332578"/>
    <w:rsid w:val="00335FB6"/>
    <w:rsid w:val="00346EC5"/>
    <w:rsid w:val="00351854"/>
    <w:rsid w:val="00351FCC"/>
    <w:rsid w:val="00361938"/>
    <w:rsid w:val="003664D4"/>
    <w:rsid w:val="00366BD7"/>
    <w:rsid w:val="00373144"/>
    <w:rsid w:val="00377DBB"/>
    <w:rsid w:val="0038102F"/>
    <w:rsid w:val="00381EA6"/>
    <w:rsid w:val="00387517"/>
    <w:rsid w:val="0039367D"/>
    <w:rsid w:val="00393FB7"/>
    <w:rsid w:val="00396B02"/>
    <w:rsid w:val="003A5404"/>
    <w:rsid w:val="003A609D"/>
    <w:rsid w:val="003B2C71"/>
    <w:rsid w:val="003B78E6"/>
    <w:rsid w:val="003C097D"/>
    <w:rsid w:val="003C50B6"/>
    <w:rsid w:val="003C6463"/>
    <w:rsid w:val="003C68AD"/>
    <w:rsid w:val="003D1CC6"/>
    <w:rsid w:val="003D1F22"/>
    <w:rsid w:val="003D21FD"/>
    <w:rsid w:val="003D2E7C"/>
    <w:rsid w:val="003D3A72"/>
    <w:rsid w:val="003D54AD"/>
    <w:rsid w:val="003D6866"/>
    <w:rsid w:val="003D7624"/>
    <w:rsid w:val="003D76F3"/>
    <w:rsid w:val="003E267D"/>
    <w:rsid w:val="003E58BE"/>
    <w:rsid w:val="003E7800"/>
    <w:rsid w:val="003F2CC8"/>
    <w:rsid w:val="00403345"/>
    <w:rsid w:val="00404F81"/>
    <w:rsid w:val="00405426"/>
    <w:rsid w:val="00405890"/>
    <w:rsid w:val="00411423"/>
    <w:rsid w:val="0041293D"/>
    <w:rsid w:val="00412FDB"/>
    <w:rsid w:val="004131A9"/>
    <w:rsid w:val="0041383D"/>
    <w:rsid w:val="004171D8"/>
    <w:rsid w:val="004219E3"/>
    <w:rsid w:val="00423369"/>
    <w:rsid w:val="00425836"/>
    <w:rsid w:val="0042776E"/>
    <w:rsid w:val="00431226"/>
    <w:rsid w:val="004349C7"/>
    <w:rsid w:val="004362BA"/>
    <w:rsid w:val="004435B0"/>
    <w:rsid w:val="00445737"/>
    <w:rsid w:val="00450308"/>
    <w:rsid w:val="00452EFD"/>
    <w:rsid w:val="00460282"/>
    <w:rsid w:val="00460EB7"/>
    <w:rsid w:val="00462515"/>
    <w:rsid w:val="004625C3"/>
    <w:rsid w:val="00465899"/>
    <w:rsid w:val="00465F64"/>
    <w:rsid w:val="004729C2"/>
    <w:rsid w:val="00480487"/>
    <w:rsid w:val="0049164D"/>
    <w:rsid w:val="0049227B"/>
    <w:rsid w:val="00492A60"/>
    <w:rsid w:val="004963B3"/>
    <w:rsid w:val="004A06B7"/>
    <w:rsid w:val="004A19D3"/>
    <w:rsid w:val="004A487D"/>
    <w:rsid w:val="004A6C89"/>
    <w:rsid w:val="004A7F29"/>
    <w:rsid w:val="004B1B51"/>
    <w:rsid w:val="004B5D25"/>
    <w:rsid w:val="004B6341"/>
    <w:rsid w:val="004C1574"/>
    <w:rsid w:val="004C328F"/>
    <w:rsid w:val="004C78FB"/>
    <w:rsid w:val="004D6CDD"/>
    <w:rsid w:val="004D75D9"/>
    <w:rsid w:val="004D7EAD"/>
    <w:rsid w:val="004E4FC7"/>
    <w:rsid w:val="004E7602"/>
    <w:rsid w:val="005074BE"/>
    <w:rsid w:val="0051025A"/>
    <w:rsid w:val="0051708B"/>
    <w:rsid w:val="005218BD"/>
    <w:rsid w:val="00522640"/>
    <w:rsid w:val="0052586A"/>
    <w:rsid w:val="00526DE7"/>
    <w:rsid w:val="005324C5"/>
    <w:rsid w:val="00535C92"/>
    <w:rsid w:val="00537EFA"/>
    <w:rsid w:val="00540A64"/>
    <w:rsid w:val="00543B9C"/>
    <w:rsid w:val="00546EF5"/>
    <w:rsid w:val="00552797"/>
    <w:rsid w:val="00553030"/>
    <w:rsid w:val="00553A99"/>
    <w:rsid w:val="00560B06"/>
    <w:rsid w:val="00563E6C"/>
    <w:rsid w:val="00564140"/>
    <w:rsid w:val="00571C49"/>
    <w:rsid w:val="00573609"/>
    <w:rsid w:val="00575077"/>
    <w:rsid w:val="00575187"/>
    <w:rsid w:val="005762CE"/>
    <w:rsid w:val="0057737C"/>
    <w:rsid w:val="00580B57"/>
    <w:rsid w:val="00581ADA"/>
    <w:rsid w:val="005873B3"/>
    <w:rsid w:val="005940C5"/>
    <w:rsid w:val="00595C2B"/>
    <w:rsid w:val="00596775"/>
    <w:rsid w:val="0059776B"/>
    <w:rsid w:val="005A1401"/>
    <w:rsid w:val="005B5D5B"/>
    <w:rsid w:val="005C2888"/>
    <w:rsid w:val="005C629C"/>
    <w:rsid w:val="005D1AA8"/>
    <w:rsid w:val="005D46B2"/>
    <w:rsid w:val="005D50FD"/>
    <w:rsid w:val="005E0A6E"/>
    <w:rsid w:val="005E4FA4"/>
    <w:rsid w:val="005F006B"/>
    <w:rsid w:val="005F0EC0"/>
    <w:rsid w:val="005F2BE6"/>
    <w:rsid w:val="005F34C1"/>
    <w:rsid w:val="005F5611"/>
    <w:rsid w:val="005F79A9"/>
    <w:rsid w:val="00605CF7"/>
    <w:rsid w:val="00615EFA"/>
    <w:rsid w:val="00622F37"/>
    <w:rsid w:val="006244EA"/>
    <w:rsid w:val="00627930"/>
    <w:rsid w:val="00627B58"/>
    <w:rsid w:val="00633847"/>
    <w:rsid w:val="006349CC"/>
    <w:rsid w:val="00641B47"/>
    <w:rsid w:val="00642C47"/>
    <w:rsid w:val="00651CD5"/>
    <w:rsid w:val="00652BB0"/>
    <w:rsid w:val="006548E4"/>
    <w:rsid w:val="006573FF"/>
    <w:rsid w:val="006576DD"/>
    <w:rsid w:val="00660C91"/>
    <w:rsid w:val="0066186F"/>
    <w:rsid w:val="00662B5C"/>
    <w:rsid w:val="006631E7"/>
    <w:rsid w:val="00666E01"/>
    <w:rsid w:val="006710C4"/>
    <w:rsid w:val="0067257E"/>
    <w:rsid w:val="00674011"/>
    <w:rsid w:val="0067734A"/>
    <w:rsid w:val="00681E6E"/>
    <w:rsid w:val="00682788"/>
    <w:rsid w:val="006857AB"/>
    <w:rsid w:val="006870CA"/>
    <w:rsid w:val="00687594"/>
    <w:rsid w:val="006A18BE"/>
    <w:rsid w:val="006A24E5"/>
    <w:rsid w:val="006A4AFE"/>
    <w:rsid w:val="006B27E2"/>
    <w:rsid w:val="006B69B1"/>
    <w:rsid w:val="006C2C9E"/>
    <w:rsid w:val="006C4D05"/>
    <w:rsid w:val="006E3703"/>
    <w:rsid w:val="006F0AD3"/>
    <w:rsid w:val="006F509F"/>
    <w:rsid w:val="007010C9"/>
    <w:rsid w:val="007042E9"/>
    <w:rsid w:val="00707E4C"/>
    <w:rsid w:val="00712E37"/>
    <w:rsid w:val="007130A8"/>
    <w:rsid w:val="007151F8"/>
    <w:rsid w:val="0071545F"/>
    <w:rsid w:val="0071756E"/>
    <w:rsid w:val="007251EA"/>
    <w:rsid w:val="00725C76"/>
    <w:rsid w:val="00730D0C"/>
    <w:rsid w:val="00732A85"/>
    <w:rsid w:val="00732CEA"/>
    <w:rsid w:val="00733E73"/>
    <w:rsid w:val="00742BCA"/>
    <w:rsid w:val="00752B6F"/>
    <w:rsid w:val="0075303C"/>
    <w:rsid w:val="007558BB"/>
    <w:rsid w:val="00756150"/>
    <w:rsid w:val="00756B91"/>
    <w:rsid w:val="0076033D"/>
    <w:rsid w:val="00763880"/>
    <w:rsid w:val="00766C2D"/>
    <w:rsid w:val="00771F4C"/>
    <w:rsid w:val="00773D7B"/>
    <w:rsid w:val="007772D5"/>
    <w:rsid w:val="0078132D"/>
    <w:rsid w:val="00787BF2"/>
    <w:rsid w:val="00787D96"/>
    <w:rsid w:val="00790BFA"/>
    <w:rsid w:val="0079485F"/>
    <w:rsid w:val="00797BF9"/>
    <w:rsid w:val="007A0968"/>
    <w:rsid w:val="007A3429"/>
    <w:rsid w:val="007A5996"/>
    <w:rsid w:val="007B0ED1"/>
    <w:rsid w:val="007B6342"/>
    <w:rsid w:val="007C4A7E"/>
    <w:rsid w:val="007C73AD"/>
    <w:rsid w:val="007D04EC"/>
    <w:rsid w:val="007D1C07"/>
    <w:rsid w:val="007D6340"/>
    <w:rsid w:val="007D6EFB"/>
    <w:rsid w:val="007E115C"/>
    <w:rsid w:val="007E5792"/>
    <w:rsid w:val="007E5B44"/>
    <w:rsid w:val="007E6B8A"/>
    <w:rsid w:val="008019D6"/>
    <w:rsid w:val="00810D7E"/>
    <w:rsid w:val="00825662"/>
    <w:rsid w:val="00825CC9"/>
    <w:rsid w:val="00826968"/>
    <w:rsid w:val="00831F90"/>
    <w:rsid w:val="00835310"/>
    <w:rsid w:val="00837DE8"/>
    <w:rsid w:val="00841124"/>
    <w:rsid w:val="00845DA4"/>
    <w:rsid w:val="00851127"/>
    <w:rsid w:val="00851481"/>
    <w:rsid w:val="00857AB0"/>
    <w:rsid w:val="00862025"/>
    <w:rsid w:val="00866D53"/>
    <w:rsid w:val="00880B48"/>
    <w:rsid w:val="00882A67"/>
    <w:rsid w:val="008866D9"/>
    <w:rsid w:val="00891C3F"/>
    <w:rsid w:val="008A1A2B"/>
    <w:rsid w:val="008B1F79"/>
    <w:rsid w:val="008B7CE4"/>
    <w:rsid w:val="008C1C0B"/>
    <w:rsid w:val="008C2E19"/>
    <w:rsid w:val="008C4CBB"/>
    <w:rsid w:val="008C4DA1"/>
    <w:rsid w:val="008C67A7"/>
    <w:rsid w:val="008C6B14"/>
    <w:rsid w:val="008C6E31"/>
    <w:rsid w:val="008D31C8"/>
    <w:rsid w:val="008D3F81"/>
    <w:rsid w:val="008D4788"/>
    <w:rsid w:val="008D53C1"/>
    <w:rsid w:val="008D5781"/>
    <w:rsid w:val="008D64B9"/>
    <w:rsid w:val="008E68BB"/>
    <w:rsid w:val="008E7577"/>
    <w:rsid w:val="008F13CA"/>
    <w:rsid w:val="008F49D2"/>
    <w:rsid w:val="00901991"/>
    <w:rsid w:val="00907326"/>
    <w:rsid w:val="009114A2"/>
    <w:rsid w:val="009125D6"/>
    <w:rsid w:val="00914EAC"/>
    <w:rsid w:val="00917A5E"/>
    <w:rsid w:val="0092042F"/>
    <w:rsid w:val="00925398"/>
    <w:rsid w:val="009366A6"/>
    <w:rsid w:val="009375F6"/>
    <w:rsid w:val="0094459A"/>
    <w:rsid w:val="009538F0"/>
    <w:rsid w:val="00954BC0"/>
    <w:rsid w:val="0096395D"/>
    <w:rsid w:val="0096464D"/>
    <w:rsid w:val="00970D61"/>
    <w:rsid w:val="00972C72"/>
    <w:rsid w:val="00983248"/>
    <w:rsid w:val="00990DAC"/>
    <w:rsid w:val="009967CC"/>
    <w:rsid w:val="009A2779"/>
    <w:rsid w:val="009A61EE"/>
    <w:rsid w:val="009B7F51"/>
    <w:rsid w:val="009C273C"/>
    <w:rsid w:val="009C5745"/>
    <w:rsid w:val="009D259F"/>
    <w:rsid w:val="009D35F1"/>
    <w:rsid w:val="009D79A1"/>
    <w:rsid w:val="009E5AAC"/>
    <w:rsid w:val="009F5701"/>
    <w:rsid w:val="009F7168"/>
    <w:rsid w:val="00A00AC2"/>
    <w:rsid w:val="00A0118C"/>
    <w:rsid w:val="00A07909"/>
    <w:rsid w:val="00A105DC"/>
    <w:rsid w:val="00A114BA"/>
    <w:rsid w:val="00A14321"/>
    <w:rsid w:val="00A15303"/>
    <w:rsid w:val="00A316F3"/>
    <w:rsid w:val="00A3475A"/>
    <w:rsid w:val="00A44529"/>
    <w:rsid w:val="00A44ECE"/>
    <w:rsid w:val="00A44EE1"/>
    <w:rsid w:val="00A53924"/>
    <w:rsid w:val="00A54D6D"/>
    <w:rsid w:val="00A54DB7"/>
    <w:rsid w:val="00A55652"/>
    <w:rsid w:val="00A655D9"/>
    <w:rsid w:val="00A715DE"/>
    <w:rsid w:val="00A816EA"/>
    <w:rsid w:val="00A82D6C"/>
    <w:rsid w:val="00A8588B"/>
    <w:rsid w:val="00A87DDC"/>
    <w:rsid w:val="00A93E83"/>
    <w:rsid w:val="00A975F7"/>
    <w:rsid w:val="00AA1601"/>
    <w:rsid w:val="00AA1C31"/>
    <w:rsid w:val="00AA2617"/>
    <w:rsid w:val="00AA7A4C"/>
    <w:rsid w:val="00AB29C0"/>
    <w:rsid w:val="00AB53E4"/>
    <w:rsid w:val="00AC08E0"/>
    <w:rsid w:val="00AC208C"/>
    <w:rsid w:val="00AC28B5"/>
    <w:rsid w:val="00AD2F6F"/>
    <w:rsid w:val="00AD42CD"/>
    <w:rsid w:val="00AD531D"/>
    <w:rsid w:val="00AE1297"/>
    <w:rsid w:val="00AE5F45"/>
    <w:rsid w:val="00AE64C3"/>
    <w:rsid w:val="00AE6BBB"/>
    <w:rsid w:val="00AE6F04"/>
    <w:rsid w:val="00AE7E60"/>
    <w:rsid w:val="00AF2B52"/>
    <w:rsid w:val="00AF610E"/>
    <w:rsid w:val="00B00A92"/>
    <w:rsid w:val="00B046E7"/>
    <w:rsid w:val="00B1174A"/>
    <w:rsid w:val="00B1376E"/>
    <w:rsid w:val="00B173DD"/>
    <w:rsid w:val="00B21079"/>
    <w:rsid w:val="00B21A81"/>
    <w:rsid w:val="00B3080A"/>
    <w:rsid w:val="00B33696"/>
    <w:rsid w:val="00B36A7A"/>
    <w:rsid w:val="00B37B98"/>
    <w:rsid w:val="00B536B1"/>
    <w:rsid w:val="00B62DCF"/>
    <w:rsid w:val="00B67AC8"/>
    <w:rsid w:val="00B75A03"/>
    <w:rsid w:val="00B8696E"/>
    <w:rsid w:val="00B918A9"/>
    <w:rsid w:val="00B9460C"/>
    <w:rsid w:val="00B9472A"/>
    <w:rsid w:val="00B9485F"/>
    <w:rsid w:val="00BA7873"/>
    <w:rsid w:val="00BB02BF"/>
    <w:rsid w:val="00BB06A9"/>
    <w:rsid w:val="00BB1486"/>
    <w:rsid w:val="00BB1BAE"/>
    <w:rsid w:val="00BB464E"/>
    <w:rsid w:val="00BB5212"/>
    <w:rsid w:val="00BB790D"/>
    <w:rsid w:val="00BC7A4B"/>
    <w:rsid w:val="00BD1B6A"/>
    <w:rsid w:val="00BD7358"/>
    <w:rsid w:val="00BE42AD"/>
    <w:rsid w:val="00BF21DD"/>
    <w:rsid w:val="00C035E7"/>
    <w:rsid w:val="00C06297"/>
    <w:rsid w:val="00C06650"/>
    <w:rsid w:val="00C066A9"/>
    <w:rsid w:val="00C07029"/>
    <w:rsid w:val="00C10D44"/>
    <w:rsid w:val="00C1532A"/>
    <w:rsid w:val="00C200FF"/>
    <w:rsid w:val="00C22D55"/>
    <w:rsid w:val="00C23BDE"/>
    <w:rsid w:val="00C2722D"/>
    <w:rsid w:val="00C31B42"/>
    <w:rsid w:val="00C33485"/>
    <w:rsid w:val="00C40FF2"/>
    <w:rsid w:val="00C52013"/>
    <w:rsid w:val="00C63E9E"/>
    <w:rsid w:val="00C6741F"/>
    <w:rsid w:val="00C7091E"/>
    <w:rsid w:val="00C77CF4"/>
    <w:rsid w:val="00C8050C"/>
    <w:rsid w:val="00C81113"/>
    <w:rsid w:val="00C93FE7"/>
    <w:rsid w:val="00CA08ED"/>
    <w:rsid w:val="00CA1AB4"/>
    <w:rsid w:val="00CB01A8"/>
    <w:rsid w:val="00CB57AA"/>
    <w:rsid w:val="00CB703C"/>
    <w:rsid w:val="00CC5540"/>
    <w:rsid w:val="00CE1C9C"/>
    <w:rsid w:val="00CE52C9"/>
    <w:rsid w:val="00CF0293"/>
    <w:rsid w:val="00CF0478"/>
    <w:rsid w:val="00CF0693"/>
    <w:rsid w:val="00CF0EBD"/>
    <w:rsid w:val="00D013E0"/>
    <w:rsid w:val="00D05FE5"/>
    <w:rsid w:val="00D06789"/>
    <w:rsid w:val="00D071E5"/>
    <w:rsid w:val="00D2081E"/>
    <w:rsid w:val="00D22D90"/>
    <w:rsid w:val="00D30588"/>
    <w:rsid w:val="00D331AE"/>
    <w:rsid w:val="00D3479B"/>
    <w:rsid w:val="00D37B95"/>
    <w:rsid w:val="00D40FE0"/>
    <w:rsid w:val="00D420CD"/>
    <w:rsid w:val="00D470B9"/>
    <w:rsid w:val="00D476D7"/>
    <w:rsid w:val="00D532D2"/>
    <w:rsid w:val="00D62187"/>
    <w:rsid w:val="00D62DD2"/>
    <w:rsid w:val="00D713E7"/>
    <w:rsid w:val="00D85002"/>
    <w:rsid w:val="00D87004"/>
    <w:rsid w:val="00D914CF"/>
    <w:rsid w:val="00D92858"/>
    <w:rsid w:val="00D96123"/>
    <w:rsid w:val="00DA1C7C"/>
    <w:rsid w:val="00DA32D6"/>
    <w:rsid w:val="00DA3A69"/>
    <w:rsid w:val="00DA5C9F"/>
    <w:rsid w:val="00DA78CD"/>
    <w:rsid w:val="00DB1A48"/>
    <w:rsid w:val="00DC10F8"/>
    <w:rsid w:val="00DC377D"/>
    <w:rsid w:val="00DC683C"/>
    <w:rsid w:val="00DD1281"/>
    <w:rsid w:val="00DD45B0"/>
    <w:rsid w:val="00DE12D9"/>
    <w:rsid w:val="00DE283C"/>
    <w:rsid w:val="00DE61A2"/>
    <w:rsid w:val="00DE7485"/>
    <w:rsid w:val="00DF5C7F"/>
    <w:rsid w:val="00E04419"/>
    <w:rsid w:val="00E10F04"/>
    <w:rsid w:val="00E244C6"/>
    <w:rsid w:val="00E26D4F"/>
    <w:rsid w:val="00E300EA"/>
    <w:rsid w:val="00E35F9F"/>
    <w:rsid w:val="00E423C2"/>
    <w:rsid w:val="00E5710A"/>
    <w:rsid w:val="00E6298E"/>
    <w:rsid w:val="00E63AFC"/>
    <w:rsid w:val="00E67F7A"/>
    <w:rsid w:val="00E7548F"/>
    <w:rsid w:val="00E82C61"/>
    <w:rsid w:val="00E90536"/>
    <w:rsid w:val="00E960F2"/>
    <w:rsid w:val="00E97F48"/>
    <w:rsid w:val="00EA1741"/>
    <w:rsid w:val="00EA4CBE"/>
    <w:rsid w:val="00EB2AE7"/>
    <w:rsid w:val="00EB35F3"/>
    <w:rsid w:val="00EB3695"/>
    <w:rsid w:val="00EB511C"/>
    <w:rsid w:val="00EB51FF"/>
    <w:rsid w:val="00EB5AEC"/>
    <w:rsid w:val="00EB624D"/>
    <w:rsid w:val="00EC4505"/>
    <w:rsid w:val="00EC676C"/>
    <w:rsid w:val="00EC7DFD"/>
    <w:rsid w:val="00ED0DD8"/>
    <w:rsid w:val="00ED3A12"/>
    <w:rsid w:val="00ED49FE"/>
    <w:rsid w:val="00EE1DBD"/>
    <w:rsid w:val="00EE31FA"/>
    <w:rsid w:val="00EE7AD7"/>
    <w:rsid w:val="00EF0BEC"/>
    <w:rsid w:val="00EF5D48"/>
    <w:rsid w:val="00EF6343"/>
    <w:rsid w:val="00F00AF7"/>
    <w:rsid w:val="00F071BD"/>
    <w:rsid w:val="00F075C5"/>
    <w:rsid w:val="00F127A3"/>
    <w:rsid w:val="00F15BC4"/>
    <w:rsid w:val="00F171CB"/>
    <w:rsid w:val="00F20E1B"/>
    <w:rsid w:val="00F4270F"/>
    <w:rsid w:val="00F4493B"/>
    <w:rsid w:val="00F470D4"/>
    <w:rsid w:val="00F51CA7"/>
    <w:rsid w:val="00F54D08"/>
    <w:rsid w:val="00F55861"/>
    <w:rsid w:val="00F55E8E"/>
    <w:rsid w:val="00F64BCB"/>
    <w:rsid w:val="00F65B03"/>
    <w:rsid w:val="00F669DF"/>
    <w:rsid w:val="00F77713"/>
    <w:rsid w:val="00F8775C"/>
    <w:rsid w:val="00F90282"/>
    <w:rsid w:val="00F92C61"/>
    <w:rsid w:val="00F932C1"/>
    <w:rsid w:val="00F97B17"/>
    <w:rsid w:val="00FA0FAC"/>
    <w:rsid w:val="00FA1333"/>
    <w:rsid w:val="00FA209F"/>
    <w:rsid w:val="00FA485A"/>
    <w:rsid w:val="00FA6C9A"/>
    <w:rsid w:val="00FA6DF7"/>
    <w:rsid w:val="00FB031E"/>
    <w:rsid w:val="00FB34C5"/>
    <w:rsid w:val="00FB4B62"/>
    <w:rsid w:val="00FC3F1E"/>
    <w:rsid w:val="00FE2E62"/>
    <w:rsid w:val="00FE6E2A"/>
    <w:rsid w:val="00FF3292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2933F-E41E-4E91-AAE1-74D56D0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uiPriority w:val="99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1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3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15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7">
    <w:name w:val="Информация об изменениях"/>
    <w:basedOn w:val="afff6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CB57AA"/>
    <w:pPr>
      <w:spacing w:before="0"/>
    </w:pPr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5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uiPriority w:val="99"/>
    <w:rsid w:val="00CB57AA"/>
    <w:rPr>
      <w:color w:val="FF0000"/>
      <w:sz w:val="26"/>
    </w:rPr>
  </w:style>
  <w:style w:type="paragraph" w:customStyle="1" w:styleId="affff9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b">
    <w:name w:val="Подзаголовок для информации об изменениях"/>
    <w:basedOn w:val="afff6"/>
    <w:next w:val="a"/>
    <w:uiPriority w:val="99"/>
    <w:rsid w:val="00CB57AA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0">
    <w:name w:val="Продолжение ссылки"/>
    <w:uiPriority w:val="99"/>
    <w:rsid w:val="00CB57AA"/>
  </w:style>
  <w:style w:type="paragraph" w:customStyle="1" w:styleId="afffff1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3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a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b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c">
    <w:name w:val="Emphasis"/>
    <w:basedOn w:val="a0"/>
    <w:qFormat/>
    <w:rsid w:val="00707E4C"/>
    <w:rPr>
      <w:i/>
      <w:iCs/>
    </w:rPr>
  </w:style>
  <w:style w:type="table" w:customStyle="1" w:styleId="16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2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01D0-C0ED-4246-B634-757C3FB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2021-10-11T05:05:00Z</cp:lastPrinted>
  <dcterms:created xsi:type="dcterms:W3CDTF">2021-10-11T05:06:00Z</dcterms:created>
  <dcterms:modified xsi:type="dcterms:W3CDTF">2023-09-19T12:41:00Z</dcterms:modified>
</cp:coreProperties>
</file>